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484" w:rsidRPr="00F850D9" w:rsidRDefault="00A9438D">
      <w:pPr>
        <w:spacing w:after="200" w:line="276" w:lineRule="exact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058BD">
        <w:rPr>
          <w:rFonts w:ascii="Times New Roman" w:eastAsia="Times New Roman" w:hAnsi="Times New Roman" w:cs="Times New Roman"/>
          <w:b/>
          <w:sz w:val="18"/>
          <w:szCs w:val="18"/>
          <w:shd w:val="clear" w:color="auto" w:fill="FFFFFF"/>
        </w:rPr>
        <w:t xml:space="preserve">ПРОТОКОЛ </w:t>
      </w:r>
    </w:p>
    <w:p w:rsidR="00FF2734" w:rsidRPr="00921387" w:rsidRDefault="00FD7089" w:rsidP="00FD7089">
      <w:pPr>
        <w:tabs>
          <w:tab w:val="left" w:pos="6616"/>
        </w:tabs>
        <w:spacing w:after="200" w:line="276" w:lineRule="exact"/>
        <w:jc w:val="center"/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</w:pPr>
      <w:r w:rsidRPr="00921387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ru-RU" w:bidi="ar-SA"/>
        </w:rPr>
        <w:t xml:space="preserve">итогов закупа </w:t>
      </w:r>
      <w:r w:rsidR="00451503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ru-RU" w:bidi="ar-SA"/>
        </w:rPr>
        <w:t>ИМН</w:t>
      </w:r>
      <w:r w:rsidR="00A47D56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ru-RU" w:bidi="ar-SA"/>
        </w:rPr>
        <w:t xml:space="preserve"> </w:t>
      </w:r>
      <w:r w:rsidRPr="00921387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ru-RU" w:bidi="ar-SA"/>
        </w:rPr>
        <w:t xml:space="preserve">способом запроса ценовых предложений </w:t>
      </w:r>
    </w:p>
    <w:p w:rsidR="008B5B1E" w:rsidRPr="00D87F99" w:rsidRDefault="00A9438D" w:rsidP="00766AF5">
      <w:pPr>
        <w:jc w:val="center"/>
        <w:rPr>
          <w:rFonts w:ascii="Times New Roman" w:eastAsia="Times New Roman" w:hAnsi="Times New Roman" w:cs="Times New Roman"/>
          <w:b/>
          <w:sz w:val="18"/>
          <w:szCs w:val="18"/>
          <w:shd w:val="clear" w:color="auto" w:fill="FFFFFF"/>
        </w:rPr>
      </w:pPr>
      <w:r w:rsidRPr="00D87F99">
        <w:rPr>
          <w:rFonts w:ascii="Times New Roman" w:eastAsia="Times New Roman" w:hAnsi="Times New Roman" w:cs="Times New Roman"/>
          <w:b/>
          <w:sz w:val="18"/>
          <w:szCs w:val="18"/>
          <w:shd w:val="clear" w:color="auto" w:fill="FFFFFF"/>
        </w:rPr>
        <w:t>с.</w:t>
      </w:r>
      <w:r w:rsidR="00EB5ACB" w:rsidRPr="00D87F99">
        <w:rPr>
          <w:rFonts w:ascii="Times New Roman" w:eastAsia="Times New Roman" w:hAnsi="Times New Roman" w:cs="Times New Roman"/>
          <w:b/>
          <w:sz w:val="18"/>
          <w:szCs w:val="18"/>
          <w:shd w:val="clear" w:color="auto" w:fill="FFFFFF"/>
        </w:rPr>
        <w:t xml:space="preserve"> </w:t>
      </w:r>
      <w:proofErr w:type="spellStart"/>
      <w:r w:rsidRPr="0033233B">
        <w:rPr>
          <w:rFonts w:ascii="Times New Roman" w:eastAsia="Times New Roman" w:hAnsi="Times New Roman" w:cs="Times New Roman"/>
          <w:b/>
          <w:color w:val="auto"/>
          <w:sz w:val="18"/>
          <w:szCs w:val="18"/>
          <w:shd w:val="clear" w:color="auto" w:fill="FFFFFF"/>
        </w:rPr>
        <w:t>Новоишимское</w:t>
      </w:r>
      <w:proofErr w:type="spellEnd"/>
      <w:r w:rsidRPr="0033233B">
        <w:rPr>
          <w:rFonts w:ascii="Times New Roman" w:eastAsia="Times New Roman" w:hAnsi="Times New Roman" w:cs="Times New Roman"/>
          <w:b/>
          <w:color w:val="auto"/>
          <w:sz w:val="18"/>
          <w:szCs w:val="18"/>
          <w:shd w:val="clear" w:color="auto" w:fill="FFFFFF"/>
        </w:rPr>
        <w:t xml:space="preserve">                                                                                                                                                                </w:t>
      </w:r>
      <w:r w:rsidR="00E95AF5">
        <w:rPr>
          <w:rFonts w:ascii="Times New Roman" w:eastAsia="Times New Roman" w:hAnsi="Times New Roman" w:cs="Times New Roman"/>
          <w:b/>
          <w:color w:val="auto"/>
          <w:sz w:val="18"/>
          <w:szCs w:val="18"/>
          <w:shd w:val="clear" w:color="auto" w:fill="FFFFFF"/>
        </w:rPr>
        <w:t xml:space="preserve">    </w:t>
      </w:r>
      <w:r w:rsidR="005043D2">
        <w:rPr>
          <w:rFonts w:ascii="Times New Roman" w:eastAsia="Times New Roman" w:hAnsi="Times New Roman" w:cs="Times New Roman"/>
          <w:b/>
          <w:color w:val="auto"/>
          <w:sz w:val="18"/>
          <w:szCs w:val="18"/>
          <w:shd w:val="clear" w:color="auto" w:fill="FFFFFF"/>
        </w:rPr>
        <w:t xml:space="preserve">                                             </w:t>
      </w:r>
      <w:r w:rsidR="00E95AF5">
        <w:rPr>
          <w:rFonts w:ascii="Times New Roman" w:eastAsia="Times New Roman" w:hAnsi="Times New Roman" w:cs="Times New Roman"/>
          <w:b/>
          <w:color w:val="auto"/>
          <w:sz w:val="18"/>
          <w:szCs w:val="18"/>
          <w:shd w:val="clear" w:color="auto" w:fill="FFFFFF"/>
        </w:rPr>
        <w:t xml:space="preserve">  </w:t>
      </w:r>
      <w:r w:rsidR="000D6187">
        <w:rPr>
          <w:rFonts w:ascii="Times New Roman" w:eastAsia="Times New Roman" w:hAnsi="Times New Roman" w:cs="Times New Roman"/>
          <w:b/>
          <w:color w:val="auto"/>
          <w:sz w:val="18"/>
          <w:szCs w:val="18"/>
          <w:shd w:val="clear" w:color="auto" w:fill="FFFFFF"/>
        </w:rPr>
        <w:t>26</w:t>
      </w:r>
      <w:r w:rsidR="005043D2">
        <w:rPr>
          <w:rFonts w:ascii="Times New Roman" w:eastAsia="Times New Roman" w:hAnsi="Times New Roman" w:cs="Times New Roman"/>
          <w:b/>
          <w:color w:val="auto"/>
          <w:sz w:val="18"/>
          <w:szCs w:val="18"/>
          <w:shd w:val="clear" w:color="auto" w:fill="FFFFFF"/>
        </w:rPr>
        <w:t xml:space="preserve"> </w:t>
      </w:r>
      <w:r w:rsidR="00A47D56">
        <w:rPr>
          <w:rFonts w:ascii="Times New Roman" w:eastAsia="Times New Roman" w:hAnsi="Times New Roman" w:cs="Times New Roman"/>
          <w:b/>
          <w:color w:val="auto"/>
          <w:sz w:val="18"/>
          <w:szCs w:val="18"/>
          <w:shd w:val="clear" w:color="auto" w:fill="FFFFFF"/>
        </w:rPr>
        <w:t>февраля</w:t>
      </w:r>
      <w:r w:rsidR="00C7767C">
        <w:rPr>
          <w:rFonts w:ascii="Times New Roman" w:eastAsia="Times New Roman" w:hAnsi="Times New Roman" w:cs="Times New Roman"/>
          <w:b/>
          <w:color w:val="auto"/>
          <w:sz w:val="18"/>
          <w:szCs w:val="18"/>
          <w:shd w:val="clear" w:color="auto" w:fill="FFFFFF"/>
        </w:rPr>
        <w:t xml:space="preserve"> </w:t>
      </w:r>
      <w:r w:rsidR="00D87F99" w:rsidRPr="0033233B">
        <w:rPr>
          <w:rFonts w:ascii="Times New Roman" w:eastAsia="Times New Roman" w:hAnsi="Times New Roman" w:cs="Times New Roman"/>
          <w:b/>
          <w:color w:val="auto"/>
          <w:sz w:val="18"/>
          <w:szCs w:val="18"/>
          <w:shd w:val="clear" w:color="auto" w:fill="FFFFFF"/>
        </w:rPr>
        <w:t xml:space="preserve"> </w:t>
      </w:r>
      <w:r w:rsidR="00176146" w:rsidRPr="0033233B">
        <w:rPr>
          <w:rFonts w:ascii="Times New Roman" w:eastAsia="Times New Roman" w:hAnsi="Times New Roman" w:cs="Times New Roman"/>
          <w:b/>
          <w:color w:val="auto"/>
          <w:sz w:val="18"/>
          <w:szCs w:val="18"/>
          <w:shd w:val="clear" w:color="auto" w:fill="FFFFFF"/>
        </w:rPr>
        <w:t xml:space="preserve"> 20</w:t>
      </w:r>
      <w:r w:rsidR="001163B7">
        <w:rPr>
          <w:rFonts w:ascii="Times New Roman" w:eastAsia="Times New Roman" w:hAnsi="Times New Roman" w:cs="Times New Roman"/>
          <w:b/>
          <w:color w:val="auto"/>
          <w:sz w:val="18"/>
          <w:szCs w:val="18"/>
          <w:shd w:val="clear" w:color="auto" w:fill="FFFFFF"/>
        </w:rPr>
        <w:t>20</w:t>
      </w:r>
      <w:r w:rsidR="008920C9" w:rsidRPr="0033233B">
        <w:rPr>
          <w:rFonts w:ascii="Times New Roman" w:eastAsia="Times New Roman" w:hAnsi="Times New Roman" w:cs="Times New Roman"/>
          <w:b/>
          <w:color w:val="auto"/>
          <w:sz w:val="18"/>
          <w:szCs w:val="18"/>
          <w:shd w:val="clear" w:color="auto" w:fill="FFFFFF"/>
        </w:rPr>
        <w:t xml:space="preserve"> года</w:t>
      </w:r>
      <w:r w:rsidR="008920C9" w:rsidRPr="00D87F99">
        <w:rPr>
          <w:rFonts w:ascii="Times New Roman" w:eastAsia="Times New Roman" w:hAnsi="Times New Roman" w:cs="Times New Roman"/>
          <w:b/>
          <w:sz w:val="18"/>
          <w:szCs w:val="18"/>
          <w:shd w:val="clear" w:color="auto" w:fill="FFFFFF"/>
        </w:rPr>
        <w:t xml:space="preserve">  </w:t>
      </w:r>
    </w:p>
    <w:p w:rsidR="00306B41" w:rsidRPr="004712CF" w:rsidRDefault="00306B41" w:rsidP="00306B41">
      <w:pPr>
        <w:tabs>
          <w:tab w:val="left" w:pos="1665"/>
        </w:tabs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</w:pPr>
      <w:r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>Организатор и Заказчик:</w:t>
      </w:r>
    </w:p>
    <w:p w:rsidR="00306B41" w:rsidRPr="004712CF" w:rsidRDefault="00306B41" w:rsidP="00766AF5">
      <w:pPr>
        <w:widowControl/>
        <w:ind w:firstLine="70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ar-SA"/>
        </w:rPr>
      </w:pPr>
      <w:r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 xml:space="preserve">КГП на ПХВ «Районная больница района </w:t>
      </w:r>
      <w:proofErr w:type="spellStart"/>
      <w:r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>им.Г.Мусрепова</w:t>
      </w:r>
      <w:proofErr w:type="spellEnd"/>
      <w:r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 xml:space="preserve">» КГУ «УЗ </w:t>
      </w:r>
      <w:proofErr w:type="spellStart"/>
      <w:r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>акимата</w:t>
      </w:r>
      <w:proofErr w:type="spellEnd"/>
      <w:r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 xml:space="preserve"> СКО», СКО, район </w:t>
      </w:r>
      <w:proofErr w:type="spellStart"/>
      <w:r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>им.Г.Мусрепова</w:t>
      </w:r>
      <w:proofErr w:type="spellEnd"/>
      <w:r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 xml:space="preserve">, </w:t>
      </w:r>
      <w:proofErr w:type="spellStart"/>
      <w:r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>с</w:t>
      </w:r>
      <w:proofErr w:type="gramStart"/>
      <w:r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>.</w:t>
      </w:r>
      <w:r w:rsidR="00204BD9"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>Н</w:t>
      </w:r>
      <w:proofErr w:type="gramEnd"/>
      <w:r w:rsidR="00204BD9"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>овоишимское</w:t>
      </w:r>
      <w:proofErr w:type="spellEnd"/>
      <w:r w:rsidR="00204BD9"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>, ул.Мира,1, провел</w:t>
      </w:r>
      <w:r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 xml:space="preserve"> закуп </w:t>
      </w:r>
      <w:r w:rsidR="00ED5465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>ИМН</w:t>
      </w:r>
      <w:r w:rsidR="005043D2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 xml:space="preserve"> </w:t>
      </w:r>
      <w:r w:rsidR="000D6187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 xml:space="preserve"> </w:t>
      </w:r>
      <w:r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 xml:space="preserve">способом </w:t>
      </w:r>
      <w:r w:rsidR="00FD7089"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>запроса ценовых предложений</w:t>
      </w:r>
      <w:r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 xml:space="preserve"> в соответствии с </w:t>
      </w:r>
      <w:r w:rsidRPr="004712CF"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ar-SA"/>
        </w:rPr>
        <w:t xml:space="preserve">Правилами организации и проведения закупа лекарственных средств, изделий медицинского назначения 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</w:t>
      </w:r>
      <w:proofErr w:type="gramStart"/>
      <w:r w:rsidRPr="004712CF"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ar-SA"/>
        </w:rPr>
        <w:t>согласно Постановления</w:t>
      </w:r>
      <w:proofErr w:type="gramEnd"/>
      <w:r w:rsidRPr="004712CF"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ar-SA"/>
        </w:rPr>
        <w:t xml:space="preserve"> Правительства РК от 30 октября 2009 года № 1729 с изменениями и дополнениями (далее Правила).</w:t>
      </w:r>
    </w:p>
    <w:p w:rsidR="00B66484" w:rsidRPr="00306B41" w:rsidRDefault="00A9438D" w:rsidP="00766AF5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Ценовые предложения на участие в закупе представлены следующи</w:t>
      </w:r>
      <w:r w:rsidR="005B0D04"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ми</w:t>
      </w:r>
      <w:r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 xml:space="preserve"> потенциальны</w:t>
      </w:r>
      <w:r w:rsidR="006C6E20"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ми</w:t>
      </w:r>
      <w:r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 xml:space="preserve"> поставщик</w:t>
      </w:r>
      <w:r w:rsidR="005B0D04"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ами</w:t>
      </w:r>
      <w:r w:rsidRPr="00306B41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t>:</w:t>
      </w:r>
    </w:p>
    <w:tbl>
      <w:tblPr>
        <w:tblW w:w="14742" w:type="dxa"/>
        <w:tblInd w:w="18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43" w:type="dxa"/>
        </w:tblCellMar>
        <w:tblLook w:val="04A0" w:firstRow="1" w:lastRow="0" w:firstColumn="1" w:lastColumn="0" w:noHBand="0" w:noVBand="1"/>
      </w:tblPr>
      <w:tblGrid>
        <w:gridCol w:w="730"/>
        <w:gridCol w:w="3050"/>
        <w:gridCol w:w="5717"/>
        <w:gridCol w:w="2410"/>
        <w:gridCol w:w="2835"/>
      </w:tblGrid>
      <w:tr w:rsidR="00B66484" w:rsidRPr="001A2280" w:rsidTr="00766AF5">
        <w:trPr>
          <w:trHeight w:val="307"/>
        </w:trPr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3" w:type="dxa"/>
            </w:tcMar>
          </w:tcPr>
          <w:p w:rsidR="00B66484" w:rsidRPr="001A2280" w:rsidRDefault="00A9438D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 w:rsidRPr="001A22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 xml:space="preserve">№ </w:t>
            </w:r>
            <w:proofErr w:type="gramStart"/>
            <w:r w:rsidRPr="001A22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>п</w:t>
            </w:r>
            <w:proofErr w:type="gramEnd"/>
            <w:r w:rsidRPr="001A22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>/п</w:t>
            </w:r>
          </w:p>
        </w:tc>
        <w:tc>
          <w:tcPr>
            <w:tcW w:w="3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3" w:type="dxa"/>
            </w:tcMar>
          </w:tcPr>
          <w:p w:rsidR="00B66484" w:rsidRPr="001A2280" w:rsidRDefault="00A9438D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 w:rsidRPr="001A22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>Наименование потенциального поставщика</w:t>
            </w:r>
          </w:p>
        </w:tc>
        <w:tc>
          <w:tcPr>
            <w:tcW w:w="571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000000" w:fill="FFFFFF"/>
            <w:tcMar>
              <w:left w:w="43" w:type="dxa"/>
            </w:tcMar>
          </w:tcPr>
          <w:p w:rsidR="00B66484" w:rsidRPr="001A2280" w:rsidRDefault="00A9438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22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>Адрес потенциального поставщика</w:t>
            </w:r>
          </w:p>
          <w:p w:rsidR="00B66484" w:rsidRPr="001A2280" w:rsidRDefault="00B6648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000000" w:fill="FFFFFF"/>
            <w:tcMar>
              <w:left w:w="43" w:type="dxa"/>
            </w:tcMar>
          </w:tcPr>
          <w:p w:rsidR="00B66484" w:rsidRPr="001A2280" w:rsidRDefault="00A9438D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 w:rsidRPr="001A22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>Дата и время представления</w:t>
            </w:r>
          </w:p>
        </w:tc>
      </w:tr>
      <w:tr w:rsidR="00DA7758" w:rsidRPr="001A2280" w:rsidTr="005043D2">
        <w:trPr>
          <w:trHeight w:val="394"/>
        </w:trPr>
        <w:tc>
          <w:tcPr>
            <w:tcW w:w="73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000000" w:fill="FFFFFF"/>
            <w:tcMar>
              <w:left w:w="43" w:type="dxa"/>
            </w:tcMar>
          </w:tcPr>
          <w:p w:rsidR="00DA7758" w:rsidRPr="000F5377" w:rsidRDefault="000F5377" w:rsidP="00FD7089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000000" w:fill="FFFFFF"/>
            <w:tcMar>
              <w:left w:w="43" w:type="dxa"/>
            </w:tcMar>
          </w:tcPr>
          <w:p w:rsidR="00DA7758" w:rsidRPr="001A2280" w:rsidRDefault="000D6187" w:rsidP="00E456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Гелика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571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000000" w:fill="FFFFFF"/>
            <w:tcMar>
              <w:left w:w="43" w:type="dxa"/>
            </w:tcMar>
          </w:tcPr>
          <w:p w:rsidR="005043D2" w:rsidRPr="00E95AF5" w:rsidRDefault="000D6187" w:rsidP="00A47D56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РК, г. Петропавловск, ул. Маяковского, 95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000000" w:fill="FFFFFF"/>
            <w:tcMar>
              <w:left w:w="43" w:type="dxa"/>
            </w:tcMar>
          </w:tcPr>
          <w:p w:rsidR="00DA7758" w:rsidRDefault="000D6187" w:rsidP="00E45626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14.02.2020г.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000000" w:fill="FFFFFF"/>
            <w:tcMar>
              <w:left w:w="43" w:type="dxa"/>
            </w:tcMar>
          </w:tcPr>
          <w:p w:rsidR="001163B7" w:rsidRDefault="000D6187" w:rsidP="00E45626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9-03</w:t>
            </w:r>
          </w:p>
        </w:tc>
      </w:tr>
      <w:tr w:rsidR="005043D2" w:rsidRPr="001A2280" w:rsidTr="001163B7">
        <w:trPr>
          <w:trHeight w:val="312"/>
        </w:trPr>
        <w:tc>
          <w:tcPr>
            <w:tcW w:w="73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000000" w:fill="FFFFFF"/>
            <w:tcMar>
              <w:left w:w="43" w:type="dxa"/>
            </w:tcMar>
          </w:tcPr>
          <w:p w:rsidR="005043D2" w:rsidRPr="005043D2" w:rsidRDefault="005043D2" w:rsidP="00FD7089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000000" w:fill="FFFFFF"/>
            <w:tcMar>
              <w:left w:w="43" w:type="dxa"/>
            </w:tcMar>
          </w:tcPr>
          <w:p w:rsidR="005043D2" w:rsidRDefault="0043367D" w:rsidP="00E456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ТОО «Альянс»</w:t>
            </w:r>
          </w:p>
        </w:tc>
        <w:tc>
          <w:tcPr>
            <w:tcW w:w="571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000000" w:fill="FFFFFF"/>
            <w:tcMar>
              <w:left w:w="43" w:type="dxa"/>
            </w:tcMar>
          </w:tcPr>
          <w:p w:rsidR="005043D2" w:rsidRDefault="0043367D" w:rsidP="00A47D56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РК, г. Усть-Каменогорск, ул. Красина 12/2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000000" w:fill="FFFFFF"/>
            <w:tcMar>
              <w:left w:w="43" w:type="dxa"/>
            </w:tcMar>
          </w:tcPr>
          <w:p w:rsidR="005043D2" w:rsidRDefault="0043367D" w:rsidP="00DF1457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17.02.2020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000000" w:fill="FFFFFF"/>
            <w:tcMar>
              <w:left w:w="43" w:type="dxa"/>
            </w:tcMar>
          </w:tcPr>
          <w:p w:rsidR="005043D2" w:rsidRDefault="0043367D" w:rsidP="00E45626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9-26</w:t>
            </w:r>
          </w:p>
        </w:tc>
      </w:tr>
    </w:tbl>
    <w:p w:rsidR="00B66484" w:rsidRDefault="00A9438D" w:rsidP="00766AF5">
      <w:pPr>
        <w:jc w:val="both"/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</w:pPr>
      <w:r w:rsidRPr="001A2280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Ценовые предложения на участие в закупе после истечения окончательного</w:t>
      </w:r>
      <w:r w:rsidR="00652E7B" w:rsidRPr="001A2280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 xml:space="preserve"> срока </w:t>
      </w:r>
      <w:r w:rsidR="00652E7B" w:rsidRPr="001A2280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ab/>
        <w:t>предоставления</w:t>
      </w:r>
      <w:r w:rsidR="007A4020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 xml:space="preserve">  </w:t>
      </w:r>
      <w:r w:rsidR="00652E7B" w:rsidRPr="001A2280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(</w:t>
      </w:r>
      <w:r w:rsidR="00652E7B" w:rsidRPr="001D1549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>после 1</w:t>
      </w:r>
      <w:r w:rsidR="008B76C5" w:rsidRPr="001D1549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>2</w:t>
      </w:r>
      <w:r w:rsidRPr="001D1549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 xml:space="preserve"> </w:t>
      </w:r>
      <w:r w:rsidR="00741582" w:rsidRPr="001D1549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 xml:space="preserve">ч. 00 мин. </w:t>
      </w:r>
      <w:r w:rsidR="00550EC7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>19</w:t>
      </w:r>
      <w:r w:rsidR="001163B7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>.0</w:t>
      </w:r>
      <w:r w:rsidR="00A47D56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>2</w:t>
      </w:r>
      <w:r w:rsidR="008B76C5" w:rsidRPr="001D1549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>.</w:t>
      </w:r>
      <w:r w:rsidRPr="001D1549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>20</w:t>
      </w:r>
      <w:r w:rsidR="001163B7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>20</w:t>
      </w:r>
      <w:r w:rsidRPr="001D1549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 xml:space="preserve"> года) не</w:t>
      </w:r>
      <w:r w:rsidRPr="001A2280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 xml:space="preserve"> поступали.</w:t>
      </w:r>
    </w:p>
    <w:p w:rsidR="00B66484" w:rsidRPr="001A2280" w:rsidRDefault="00A9438D" w:rsidP="00766AF5">
      <w:pPr>
        <w:numPr>
          <w:ilvl w:val="0"/>
          <w:numId w:val="3"/>
        </w:numPr>
        <w:rPr>
          <w:rFonts w:ascii="Times New Roman" w:hAnsi="Times New Roman" w:cs="Times New Roman"/>
          <w:sz w:val="18"/>
          <w:szCs w:val="18"/>
        </w:rPr>
      </w:pPr>
      <w:r w:rsidRPr="001A2280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Эксперты не привлекались.</w:t>
      </w:r>
    </w:p>
    <w:p w:rsidR="00C91B14" w:rsidRPr="007A4020" w:rsidRDefault="00C91B14" w:rsidP="00E42211">
      <w:pPr>
        <w:numPr>
          <w:ilvl w:val="0"/>
          <w:numId w:val="3"/>
        </w:numPr>
        <w:rPr>
          <w:rFonts w:ascii="Times New Roman" w:hAnsi="Times New Roman" w:cs="Times New Roman"/>
          <w:sz w:val="18"/>
          <w:szCs w:val="18"/>
        </w:rPr>
      </w:pPr>
      <w:r w:rsidRPr="001A2280">
        <w:rPr>
          <w:rFonts w:ascii="Times New Roman" w:eastAsia="Times New Roman" w:hAnsi="Times New Roman" w:cs="Times New Roman"/>
          <w:sz w:val="18"/>
          <w:szCs w:val="18"/>
          <w:highlight w:val="white"/>
        </w:rPr>
        <w:t>При вскрытии конвертов с ценовыми предложениями представител</w:t>
      </w:r>
      <w:r w:rsidR="00550EC7">
        <w:rPr>
          <w:rFonts w:ascii="Times New Roman" w:eastAsia="Times New Roman" w:hAnsi="Times New Roman" w:cs="Times New Roman"/>
          <w:sz w:val="18"/>
          <w:szCs w:val="18"/>
          <w:highlight w:val="white"/>
        </w:rPr>
        <w:t>и потенциальных</w:t>
      </w:r>
      <w:r w:rsidR="00E45626">
        <w:rPr>
          <w:rFonts w:ascii="Times New Roman" w:eastAsia="Times New Roman" w:hAnsi="Times New Roman" w:cs="Times New Roman"/>
          <w:sz w:val="18"/>
          <w:szCs w:val="18"/>
          <w:highlight w:val="white"/>
        </w:rPr>
        <w:t xml:space="preserve"> </w:t>
      </w:r>
      <w:r w:rsidRPr="001A2280">
        <w:rPr>
          <w:rFonts w:ascii="Times New Roman" w:eastAsia="Times New Roman" w:hAnsi="Times New Roman" w:cs="Times New Roman"/>
          <w:sz w:val="18"/>
          <w:szCs w:val="18"/>
          <w:highlight w:val="white"/>
        </w:rPr>
        <w:t xml:space="preserve"> поставщик</w:t>
      </w:r>
      <w:r w:rsidR="00550EC7">
        <w:rPr>
          <w:rFonts w:ascii="Times New Roman" w:eastAsia="Times New Roman" w:hAnsi="Times New Roman" w:cs="Times New Roman"/>
          <w:sz w:val="18"/>
          <w:szCs w:val="18"/>
          <w:highlight w:val="white"/>
        </w:rPr>
        <w:t>ов</w:t>
      </w:r>
      <w:r w:rsidR="00550EC7" w:rsidRPr="00550EC7">
        <w:rPr>
          <w:rFonts w:ascii="Times New Roman" w:eastAsia="Times New Roman" w:hAnsi="Times New Roman" w:cs="Times New Roman"/>
          <w:sz w:val="18"/>
          <w:szCs w:val="18"/>
          <w:highlight w:val="white"/>
        </w:rPr>
        <w:t xml:space="preserve"> </w:t>
      </w:r>
      <w:r w:rsidR="00550EC7">
        <w:rPr>
          <w:rFonts w:ascii="Times New Roman" w:eastAsia="Times New Roman" w:hAnsi="Times New Roman" w:cs="Times New Roman"/>
          <w:sz w:val="18"/>
          <w:szCs w:val="18"/>
          <w:highlight w:val="white"/>
        </w:rPr>
        <w:t xml:space="preserve"> не присутствовал</w:t>
      </w:r>
      <w:r w:rsidR="00550EC7">
        <w:rPr>
          <w:rFonts w:ascii="Times New Roman" w:eastAsia="Times New Roman" w:hAnsi="Times New Roman" w:cs="Times New Roman"/>
          <w:sz w:val="18"/>
          <w:szCs w:val="18"/>
        </w:rPr>
        <w:t>и.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268"/>
        <w:gridCol w:w="4394"/>
        <w:gridCol w:w="567"/>
        <w:gridCol w:w="709"/>
        <w:gridCol w:w="992"/>
        <w:gridCol w:w="1559"/>
        <w:gridCol w:w="709"/>
        <w:gridCol w:w="1134"/>
        <w:gridCol w:w="850"/>
        <w:gridCol w:w="1276"/>
      </w:tblGrid>
      <w:tr w:rsidR="00084FC8" w:rsidTr="002759E1">
        <w:trPr>
          <w:trHeight w:val="440"/>
        </w:trPr>
        <w:tc>
          <w:tcPr>
            <w:tcW w:w="426" w:type="dxa"/>
            <w:vMerge w:val="restart"/>
          </w:tcPr>
          <w:p w:rsidR="00084FC8" w:rsidRDefault="00084FC8" w:rsidP="000E1CA2">
            <w:pPr>
              <w:ind w:right="-1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2268" w:type="dxa"/>
            <w:vMerge w:val="restart"/>
          </w:tcPr>
          <w:p w:rsidR="00084FC8" w:rsidRDefault="00084FC8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84FC8" w:rsidRDefault="00084FC8" w:rsidP="007A40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4394" w:type="dxa"/>
            <w:vMerge w:val="restart"/>
          </w:tcPr>
          <w:p w:rsidR="00084FC8" w:rsidRDefault="00084FC8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84FC8" w:rsidRDefault="00084FC8" w:rsidP="007A40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Характеристика</w:t>
            </w:r>
          </w:p>
        </w:tc>
        <w:tc>
          <w:tcPr>
            <w:tcW w:w="567" w:type="dxa"/>
            <w:vMerge w:val="restart"/>
          </w:tcPr>
          <w:p w:rsidR="00084FC8" w:rsidRDefault="00084FC8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84FC8" w:rsidRDefault="00084FC8" w:rsidP="007A40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 измерения</w:t>
            </w:r>
          </w:p>
        </w:tc>
        <w:tc>
          <w:tcPr>
            <w:tcW w:w="709" w:type="dxa"/>
            <w:vMerge w:val="restart"/>
          </w:tcPr>
          <w:p w:rsidR="00084FC8" w:rsidRDefault="00084FC8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84FC8" w:rsidRDefault="00084FC8" w:rsidP="007A40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Кол-во</w:t>
            </w:r>
          </w:p>
        </w:tc>
        <w:tc>
          <w:tcPr>
            <w:tcW w:w="992" w:type="dxa"/>
            <w:vMerge w:val="restart"/>
          </w:tcPr>
          <w:p w:rsidR="00084FC8" w:rsidRDefault="00084FC8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84FC8" w:rsidRDefault="00084FC8" w:rsidP="007A40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Цена, тенге</w:t>
            </w:r>
          </w:p>
        </w:tc>
        <w:tc>
          <w:tcPr>
            <w:tcW w:w="1559" w:type="dxa"/>
            <w:vMerge w:val="restart"/>
          </w:tcPr>
          <w:p w:rsidR="00084FC8" w:rsidRDefault="00084FC8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84FC8" w:rsidRDefault="00084FC8" w:rsidP="00750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Выделенная сумма, в тенге</w:t>
            </w:r>
          </w:p>
        </w:tc>
        <w:tc>
          <w:tcPr>
            <w:tcW w:w="1843" w:type="dxa"/>
            <w:gridSpan w:val="2"/>
          </w:tcPr>
          <w:p w:rsidR="00084FC8" w:rsidRDefault="003E43F6" w:rsidP="00887B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ТОО «</w:t>
            </w:r>
            <w:proofErr w:type="spellStart"/>
            <w:r w:rsidR="00887BA4">
              <w:rPr>
                <w:rFonts w:ascii="Times New Roman" w:hAnsi="Times New Roman" w:cs="Times New Roman"/>
                <w:sz w:val="18"/>
                <w:szCs w:val="18"/>
              </w:rPr>
              <w:t>Гелика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126" w:type="dxa"/>
            <w:gridSpan w:val="2"/>
          </w:tcPr>
          <w:p w:rsidR="00084FC8" w:rsidRDefault="003E43F6" w:rsidP="00C26E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ТОО «</w:t>
            </w:r>
            <w:r w:rsidR="00C26ED8">
              <w:rPr>
                <w:rFonts w:ascii="Times New Roman" w:hAnsi="Times New Roman" w:cs="Times New Roman"/>
                <w:sz w:val="18"/>
                <w:szCs w:val="18"/>
              </w:rPr>
              <w:t>Альянс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084FC8" w:rsidTr="002759E1">
        <w:trPr>
          <w:trHeight w:val="124"/>
        </w:trPr>
        <w:tc>
          <w:tcPr>
            <w:tcW w:w="426" w:type="dxa"/>
            <w:vMerge/>
          </w:tcPr>
          <w:p w:rsidR="00084FC8" w:rsidRDefault="00084FC8" w:rsidP="000E1CA2">
            <w:pPr>
              <w:ind w:right="-1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084FC8" w:rsidRDefault="00084FC8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vMerge/>
          </w:tcPr>
          <w:p w:rsidR="00084FC8" w:rsidRDefault="00084FC8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084FC8" w:rsidRDefault="00084FC8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84FC8" w:rsidRDefault="00084FC8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84FC8" w:rsidRDefault="00084FC8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FC8" w:rsidRDefault="00084FC8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84FC8" w:rsidRDefault="00084FC8" w:rsidP="00D959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Кол-во</w:t>
            </w:r>
          </w:p>
        </w:tc>
        <w:tc>
          <w:tcPr>
            <w:tcW w:w="1134" w:type="dxa"/>
          </w:tcPr>
          <w:p w:rsidR="00084FC8" w:rsidRDefault="00084FC8" w:rsidP="00C063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Цена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,т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енге</w:t>
            </w:r>
            <w:proofErr w:type="spellEnd"/>
          </w:p>
        </w:tc>
        <w:tc>
          <w:tcPr>
            <w:tcW w:w="850" w:type="dxa"/>
          </w:tcPr>
          <w:p w:rsidR="00084FC8" w:rsidRDefault="00084FC8" w:rsidP="002759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Кол-во</w:t>
            </w:r>
          </w:p>
        </w:tc>
        <w:tc>
          <w:tcPr>
            <w:tcW w:w="1276" w:type="dxa"/>
          </w:tcPr>
          <w:p w:rsidR="00084FC8" w:rsidRDefault="00084FC8" w:rsidP="002759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Цена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,т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енге</w:t>
            </w:r>
            <w:proofErr w:type="spellEnd"/>
          </w:p>
        </w:tc>
      </w:tr>
      <w:tr w:rsidR="00B27936" w:rsidRPr="00AA2205" w:rsidTr="002759E1">
        <w:trPr>
          <w:trHeight w:val="380"/>
        </w:trPr>
        <w:tc>
          <w:tcPr>
            <w:tcW w:w="426" w:type="dxa"/>
          </w:tcPr>
          <w:p w:rsidR="00B27936" w:rsidRPr="00A47D56" w:rsidRDefault="00B27936" w:rsidP="00084F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7D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Бак для сбора медицинских отходов с крышкой объемом 10 л</w:t>
            </w:r>
            <w:proofErr w:type="gramStart"/>
            <w:r>
              <w:rPr>
                <w:color w:val="000000"/>
                <w:sz w:val="22"/>
                <w:szCs w:val="22"/>
              </w:rPr>
              <w:t>.(</w:t>
            </w:r>
            <w:proofErr w:type="gramEnd"/>
            <w:r>
              <w:rPr>
                <w:color w:val="000000"/>
                <w:sz w:val="22"/>
                <w:szCs w:val="22"/>
              </w:rPr>
              <w:t>класс Б-желтый)</w:t>
            </w:r>
          </w:p>
        </w:tc>
        <w:tc>
          <w:tcPr>
            <w:tcW w:w="4394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Бак для сбора медицинских отходов с крышкой объемом 10 л</w:t>
            </w:r>
            <w:proofErr w:type="gramStart"/>
            <w:r>
              <w:rPr>
                <w:color w:val="000000"/>
                <w:sz w:val="22"/>
                <w:szCs w:val="22"/>
              </w:rPr>
              <w:t>.(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класс Б-желтый). Предназначены для сбора, хранения, транспортировки, дезинфекции и утилизации медицинских отходов групп/класса Б. </w:t>
            </w:r>
            <w:proofErr w:type="gramStart"/>
            <w:r>
              <w:rPr>
                <w:color w:val="000000"/>
                <w:sz w:val="22"/>
                <w:szCs w:val="22"/>
              </w:rPr>
              <w:t>Оснащён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крышкой идентифицирующей повторное использование, герметичный, одноразовый. Бак объемом 10л,  высота 215 мм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., 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полипропилен, с дугообразной ручкой и маркировочной наклейкой, герметичной крышкой.        </w:t>
            </w:r>
          </w:p>
        </w:tc>
        <w:tc>
          <w:tcPr>
            <w:tcW w:w="567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2 000,00</w:t>
            </w:r>
          </w:p>
        </w:tc>
        <w:tc>
          <w:tcPr>
            <w:tcW w:w="1559" w:type="dxa"/>
            <w:vAlign w:val="center"/>
          </w:tcPr>
          <w:p w:rsidR="00B27936" w:rsidRPr="00A47D56" w:rsidRDefault="00B27936" w:rsidP="00B516F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6000,00</w:t>
            </w:r>
          </w:p>
        </w:tc>
        <w:tc>
          <w:tcPr>
            <w:tcW w:w="709" w:type="dxa"/>
            <w:vAlign w:val="center"/>
          </w:tcPr>
          <w:p w:rsidR="00B27936" w:rsidRPr="00A47D56" w:rsidRDefault="00C26ED8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  <w:tc>
          <w:tcPr>
            <w:tcW w:w="1134" w:type="dxa"/>
            <w:vAlign w:val="center"/>
          </w:tcPr>
          <w:p w:rsidR="00B27936" w:rsidRPr="00A47D56" w:rsidRDefault="00C26ED8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  <w:tc>
          <w:tcPr>
            <w:tcW w:w="850" w:type="dxa"/>
            <w:vAlign w:val="center"/>
          </w:tcPr>
          <w:p w:rsidR="00B27936" w:rsidRPr="00A47D56" w:rsidRDefault="00C26ED8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  <w:tc>
          <w:tcPr>
            <w:tcW w:w="1276" w:type="dxa"/>
            <w:vAlign w:val="center"/>
          </w:tcPr>
          <w:p w:rsidR="00B27936" w:rsidRPr="00A47D56" w:rsidRDefault="00C26ED8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</w:tr>
      <w:tr w:rsidR="00B27936" w:rsidRPr="00AA2205" w:rsidTr="00A90165">
        <w:trPr>
          <w:trHeight w:val="312"/>
        </w:trPr>
        <w:tc>
          <w:tcPr>
            <w:tcW w:w="426" w:type="dxa"/>
          </w:tcPr>
          <w:p w:rsidR="00B27936" w:rsidRPr="00A47D56" w:rsidRDefault="00B27936" w:rsidP="00084FC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47D5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</w:t>
            </w:r>
          </w:p>
        </w:tc>
        <w:tc>
          <w:tcPr>
            <w:tcW w:w="2268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Бак для сбора медицинских отходов 20 л с крышкой (класс Б-желтый</w:t>
            </w:r>
            <w:proofErr w:type="gramStart"/>
            <w:r>
              <w:rPr>
                <w:color w:val="000000"/>
                <w:sz w:val="22"/>
                <w:szCs w:val="22"/>
              </w:rPr>
              <w:t>)-</w:t>
            </w:r>
            <w:proofErr w:type="spellStart"/>
            <w:proofErr w:type="gramEnd"/>
            <w:r>
              <w:rPr>
                <w:color w:val="000000"/>
                <w:sz w:val="22"/>
                <w:szCs w:val="22"/>
              </w:rPr>
              <w:t>эпидемиологически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опасные отходы.</w:t>
            </w:r>
          </w:p>
        </w:tc>
        <w:tc>
          <w:tcPr>
            <w:tcW w:w="4394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Бак для сбора медицинских отходов 20 л с крышкой (класс Б-желтый</w:t>
            </w:r>
            <w:proofErr w:type="gramStart"/>
            <w:r>
              <w:rPr>
                <w:color w:val="000000"/>
                <w:sz w:val="22"/>
                <w:szCs w:val="22"/>
              </w:rPr>
              <w:t>)-</w:t>
            </w:r>
            <w:proofErr w:type="spellStart"/>
            <w:proofErr w:type="gramEnd"/>
            <w:r>
              <w:rPr>
                <w:color w:val="000000"/>
                <w:sz w:val="22"/>
                <w:szCs w:val="22"/>
              </w:rPr>
              <w:t>эпидемиологически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опасные отходы. Плотная основа желтого цвета из полипропилена с ручками для удобства транспортировки, ребристой поверхностью  и ободом для плотного примыкания крышки по верхнему краю, объем 20л, высота 35 см, вес 1,0 кг. Дно основы имеет резьбу по внешнему краю для обеспечения устойчивости; Комплектность: </w:t>
            </w:r>
            <w:r>
              <w:rPr>
                <w:color w:val="000000"/>
                <w:sz w:val="22"/>
                <w:szCs w:val="22"/>
              </w:rPr>
              <w:lastRenderedPageBreak/>
              <w:t>маркировочная наклейка для внесения данных</w:t>
            </w:r>
            <w:r>
              <w:rPr>
                <w:color w:val="000000"/>
                <w:sz w:val="22"/>
                <w:szCs w:val="22"/>
              </w:rPr>
              <w:br/>
              <w:t>корпус</w:t>
            </w:r>
            <w:r>
              <w:rPr>
                <w:color w:val="000000"/>
                <w:sz w:val="22"/>
                <w:szCs w:val="22"/>
              </w:rPr>
              <w:br/>
              <w:t>крышка</w:t>
            </w:r>
          </w:p>
        </w:tc>
        <w:tc>
          <w:tcPr>
            <w:tcW w:w="567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2 300,00</w:t>
            </w:r>
          </w:p>
        </w:tc>
        <w:tc>
          <w:tcPr>
            <w:tcW w:w="1559" w:type="dxa"/>
            <w:vAlign w:val="center"/>
          </w:tcPr>
          <w:p w:rsidR="00B27936" w:rsidRPr="00A47D56" w:rsidRDefault="00B27936" w:rsidP="00B516F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9200,00</w:t>
            </w:r>
          </w:p>
        </w:tc>
        <w:tc>
          <w:tcPr>
            <w:tcW w:w="709" w:type="dxa"/>
            <w:vAlign w:val="center"/>
          </w:tcPr>
          <w:p w:rsidR="00B27936" w:rsidRPr="00A47D56" w:rsidRDefault="00C26ED8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  <w:tc>
          <w:tcPr>
            <w:tcW w:w="1134" w:type="dxa"/>
            <w:vAlign w:val="center"/>
          </w:tcPr>
          <w:p w:rsidR="00B27936" w:rsidRPr="00A47D56" w:rsidRDefault="00C26ED8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  <w:tc>
          <w:tcPr>
            <w:tcW w:w="850" w:type="dxa"/>
            <w:vAlign w:val="center"/>
          </w:tcPr>
          <w:p w:rsidR="00B27936" w:rsidRPr="00A47D56" w:rsidRDefault="00C26ED8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  <w:tc>
          <w:tcPr>
            <w:tcW w:w="1276" w:type="dxa"/>
            <w:vAlign w:val="center"/>
          </w:tcPr>
          <w:p w:rsidR="00B27936" w:rsidRPr="00A47D56" w:rsidRDefault="00C26ED8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</w:tr>
      <w:tr w:rsidR="00B27936" w:rsidRPr="00AA2205" w:rsidTr="002759E1">
        <w:trPr>
          <w:trHeight w:val="176"/>
        </w:trPr>
        <w:tc>
          <w:tcPr>
            <w:tcW w:w="426" w:type="dxa"/>
          </w:tcPr>
          <w:p w:rsidR="00B27936" w:rsidRPr="00A47D56" w:rsidRDefault="00B27936" w:rsidP="00084FC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47D5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3</w:t>
            </w:r>
          </w:p>
        </w:tc>
        <w:tc>
          <w:tcPr>
            <w:tcW w:w="2268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Бак для сбора медицинских отходов 20л белый с крышкой (класс </w:t>
            </w:r>
            <w:proofErr w:type="gramStart"/>
            <w:r>
              <w:rPr>
                <w:color w:val="000000"/>
                <w:sz w:val="22"/>
                <w:szCs w:val="22"/>
              </w:rPr>
              <w:t>А-белый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) – </w:t>
            </w:r>
            <w:proofErr w:type="spellStart"/>
            <w:r>
              <w:rPr>
                <w:color w:val="000000"/>
                <w:sz w:val="22"/>
                <w:szCs w:val="22"/>
              </w:rPr>
              <w:t>эпидемиологически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безопасные отходы</w:t>
            </w:r>
          </w:p>
        </w:tc>
        <w:tc>
          <w:tcPr>
            <w:tcW w:w="4394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Бак для сбора медицинских отходов 20л белый с крышкой (класс А-белый) – </w:t>
            </w:r>
            <w:proofErr w:type="spellStart"/>
            <w:r>
              <w:rPr>
                <w:color w:val="000000"/>
                <w:sz w:val="22"/>
                <w:szCs w:val="22"/>
              </w:rPr>
              <w:t>эпидемиологически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безопасные отходы, приближенные по составу к твердым бытовым </w:t>
            </w:r>
            <w:proofErr w:type="spellStart"/>
            <w:r>
              <w:rPr>
                <w:color w:val="000000"/>
                <w:sz w:val="22"/>
                <w:szCs w:val="22"/>
              </w:rPr>
              <w:t>отходам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лотная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основа белого цвета из полипропилена с ручками для удобства транспортировки, ребристой поверхностью  и ободом для плотного примыкания крышки по верхнему краю, объем 20л, высота 35 см, вес 1,0 кг. Дно основы имеет резьбу по внешнему краю для обеспечения устойчивости; Комплектность: маркировочная наклейка для внесения данных</w:t>
            </w:r>
            <w:r>
              <w:rPr>
                <w:color w:val="000000"/>
                <w:sz w:val="22"/>
                <w:szCs w:val="22"/>
              </w:rPr>
              <w:br/>
              <w:t>корпус</w:t>
            </w:r>
            <w:r>
              <w:rPr>
                <w:color w:val="000000"/>
                <w:sz w:val="22"/>
                <w:szCs w:val="22"/>
              </w:rPr>
              <w:br/>
              <w:t>крышка</w:t>
            </w:r>
          </w:p>
        </w:tc>
        <w:tc>
          <w:tcPr>
            <w:tcW w:w="567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2 300,00</w:t>
            </w:r>
          </w:p>
        </w:tc>
        <w:tc>
          <w:tcPr>
            <w:tcW w:w="1559" w:type="dxa"/>
            <w:vAlign w:val="center"/>
          </w:tcPr>
          <w:p w:rsidR="00B27936" w:rsidRPr="00A47D56" w:rsidRDefault="00B27936" w:rsidP="00B516F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6900,00</w:t>
            </w:r>
          </w:p>
        </w:tc>
        <w:tc>
          <w:tcPr>
            <w:tcW w:w="709" w:type="dxa"/>
            <w:vAlign w:val="center"/>
          </w:tcPr>
          <w:p w:rsidR="00B27936" w:rsidRPr="00A47D56" w:rsidRDefault="00887BA4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</w:t>
            </w:r>
          </w:p>
        </w:tc>
        <w:tc>
          <w:tcPr>
            <w:tcW w:w="1134" w:type="dxa"/>
            <w:vAlign w:val="center"/>
          </w:tcPr>
          <w:p w:rsidR="00B27936" w:rsidRPr="00A47D56" w:rsidRDefault="00887BA4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1815</w:t>
            </w:r>
          </w:p>
        </w:tc>
        <w:tc>
          <w:tcPr>
            <w:tcW w:w="850" w:type="dxa"/>
            <w:vAlign w:val="center"/>
          </w:tcPr>
          <w:p w:rsidR="00B27936" w:rsidRPr="00A47D56" w:rsidRDefault="00C26ED8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  <w:tc>
          <w:tcPr>
            <w:tcW w:w="1276" w:type="dxa"/>
            <w:vAlign w:val="center"/>
          </w:tcPr>
          <w:p w:rsidR="00B27936" w:rsidRPr="00A47D56" w:rsidRDefault="00C26ED8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</w:tr>
      <w:tr w:rsidR="00B27936" w:rsidRPr="00AA2205" w:rsidTr="00A90165">
        <w:trPr>
          <w:trHeight w:val="332"/>
        </w:trPr>
        <w:tc>
          <w:tcPr>
            <w:tcW w:w="426" w:type="dxa"/>
          </w:tcPr>
          <w:p w:rsidR="00B27936" w:rsidRPr="00A47D56" w:rsidRDefault="00B27936" w:rsidP="00084FC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4</w:t>
            </w:r>
          </w:p>
        </w:tc>
        <w:tc>
          <w:tcPr>
            <w:tcW w:w="2268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Бак для сбора медицинских отходов (класс Б-желтый) на 50 литров, с крышкой.</w:t>
            </w:r>
          </w:p>
        </w:tc>
        <w:tc>
          <w:tcPr>
            <w:tcW w:w="4394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Бак для сбора медицинских отходов (класс Б-желтый) на 50 литров, с крышкой. Назначение сбор и хранение медицинских отходов в местах образования, транспортировка отходов до мест временного </w:t>
            </w:r>
            <w:proofErr w:type="spellStart"/>
            <w:r>
              <w:rPr>
                <w:color w:val="000000"/>
                <w:sz w:val="22"/>
                <w:szCs w:val="22"/>
              </w:rPr>
              <w:t>хранения</w:t>
            </w:r>
            <w:proofErr w:type="gramStart"/>
            <w:r>
              <w:rPr>
                <w:color w:val="000000"/>
                <w:sz w:val="22"/>
                <w:szCs w:val="22"/>
              </w:rPr>
              <w:t>.К</w:t>
            </w:r>
            <w:proofErr w:type="gramEnd"/>
            <w:r>
              <w:rPr>
                <w:color w:val="000000"/>
                <w:sz w:val="22"/>
                <w:szCs w:val="22"/>
              </w:rPr>
              <w:t>рышка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 плотно пригнанными краями и рёбрами жесткости, а также ободом для фиксации по нижнему краю из  полипропилена, объем изделия 50 л, высота изделия 47 см.</w:t>
            </w:r>
          </w:p>
        </w:tc>
        <w:tc>
          <w:tcPr>
            <w:tcW w:w="567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559" w:type="dxa"/>
            <w:vAlign w:val="center"/>
          </w:tcPr>
          <w:p w:rsidR="00B27936" w:rsidRPr="00A47D56" w:rsidRDefault="00B27936" w:rsidP="00B516F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5000,00</w:t>
            </w:r>
          </w:p>
        </w:tc>
        <w:tc>
          <w:tcPr>
            <w:tcW w:w="709" w:type="dxa"/>
            <w:vAlign w:val="center"/>
          </w:tcPr>
          <w:p w:rsidR="00B27936" w:rsidRPr="00A47D56" w:rsidRDefault="00887BA4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</w:t>
            </w:r>
          </w:p>
        </w:tc>
        <w:tc>
          <w:tcPr>
            <w:tcW w:w="1134" w:type="dxa"/>
            <w:vAlign w:val="center"/>
          </w:tcPr>
          <w:p w:rsidR="00B27936" w:rsidRPr="00A47D56" w:rsidRDefault="00887BA4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4230</w:t>
            </w:r>
          </w:p>
        </w:tc>
        <w:tc>
          <w:tcPr>
            <w:tcW w:w="850" w:type="dxa"/>
            <w:vAlign w:val="center"/>
          </w:tcPr>
          <w:p w:rsidR="00B27936" w:rsidRPr="00A47D56" w:rsidRDefault="00C26ED8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  <w:tc>
          <w:tcPr>
            <w:tcW w:w="1276" w:type="dxa"/>
            <w:vAlign w:val="center"/>
          </w:tcPr>
          <w:p w:rsidR="00B27936" w:rsidRPr="00A47D56" w:rsidRDefault="00C26ED8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</w:tr>
      <w:tr w:rsidR="00B27936" w:rsidRPr="00AA2205" w:rsidTr="00A90165">
        <w:trPr>
          <w:trHeight w:val="108"/>
        </w:trPr>
        <w:tc>
          <w:tcPr>
            <w:tcW w:w="426" w:type="dxa"/>
          </w:tcPr>
          <w:p w:rsidR="00B27936" w:rsidRPr="00A47D56" w:rsidRDefault="00B27936" w:rsidP="00084FC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5</w:t>
            </w:r>
          </w:p>
        </w:tc>
        <w:tc>
          <w:tcPr>
            <w:tcW w:w="2268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Вата медицинская гигроскопическая гигиеническая нестерильная фасованная по 100 гр.</w:t>
            </w:r>
          </w:p>
        </w:tc>
        <w:tc>
          <w:tcPr>
            <w:tcW w:w="4394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Вата медицинская гигроскопическая гигиеническая нестерильная фасованная по 100 гр. </w:t>
            </w:r>
            <w:proofErr w:type="spellStart"/>
            <w:r>
              <w:rPr>
                <w:color w:val="000000"/>
                <w:sz w:val="22"/>
                <w:szCs w:val="22"/>
              </w:rPr>
              <w:t>Изгатовлена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из 100% хлопкового волокна. Область </w:t>
            </w:r>
            <w:proofErr w:type="spellStart"/>
            <w:r>
              <w:rPr>
                <w:color w:val="000000"/>
                <w:sz w:val="22"/>
                <w:szCs w:val="22"/>
              </w:rPr>
              <w:t>преминения</w:t>
            </w:r>
            <w:proofErr w:type="spellEnd"/>
            <w:r>
              <w:rPr>
                <w:color w:val="000000"/>
                <w:sz w:val="22"/>
                <w:szCs w:val="22"/>
              </w:rPr>
              <w:t>: В качестве перевязочного средства.</w:t>
            </w:r>
          </w:p>
        </w:tc>
        <w:tc>
          <w:tcPr>
            <w:tcW w:w="567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1500</w:t>
            </w:r>
          </w:p>
        </w:tc>
        <w:tc>
          <w:tcPr>
            <w:tcW w:w="992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559" w:type="dxa"/>
            <w:vAlign w:val="center"/>
          </w:tcPr>
          <w:p w:rsidR="00B27936" w:rsidRPr="00A47D56" w:rsidRDefault="00B27936" w:rsidP="00B516F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300000,00</w:t>
            </w:r>
          </w:p>
        </w:tc>
        <w:tc>
          <w:tcPr>
            <w:tcW w:w="709" w:type="dxa"/>
            <w:vAlign w:val="center"/>
          </w:tcPr>
          <w:p w:rsidR="00B27936" w:rsidRPr="00A47D56" w:rsidRDefault="00887BA4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1500</w:t>
            </w:r>
          </w:p>
        </w:tc>
        <w:tc>
          <w:tcPr>
            <w:tcW w:w="1134" w:type="dxa"/>
            <w:vAlign w:val="center"/>
          </w:tcPr>
          <w:p w:rsidR="00B27936" w:rsidRPr="00A47D56" w:rsidRDefault="00887BA4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181</w:t>
            </w:r>
          </w:p>
        </w:tc>
        <w:tc>
          <w:tcPr>
            <w:tcW w:w="850" w:type="dxa"/>
            <w:vAlign w:val="center"/>
          </w:tcPr>
          <w:p w:rsidR="00B27936" w:rsidRPr="00142A73" w:rsidRDefault="00C26ED8" w:rsidP="00084FC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kk-KZ"/>
              </w:rPr>
              <w:t>-</w:t>
            </w:r>
          </w:p>
        </w:tc>
        <w:tc>
          <w:tcPr>
            <w:tcW w:w="1276" w:type="dxa"/>
            <w:vAlign w:val="center"/>
          </w:tcPr>
          <w:p w:rsidR="00B27936" w:rsidRPr="00A47D56" w:rsidRDefault="00C26ED8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</w:tr>
      <w:tr w:rsidR="00B27936" w:rsidRPr="00AA2205" w:rsidTr="00A90165">
        <w:trPr>
          <w:trHeight w:val="95"/>
        </w:trPr>
        <w:tc>
          <w:tcPr>
            <w:tcW w:w="426" w:type="dxa"/>
          </w:tcPr>
          <w:p w:rsidR="00B27936" w:rsidRPr="00A47D56" w:rsidRDefault="00B27936" w:rsidP="00084FC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6</w:t>
            </w:r>
          </w:p>
        </w:tc>
        <w:tc>
          <w:tcPr>
            <w:tcW w:w="2268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Игла для спинальной анестезии </w:t>
            </w:r>
          </w:p>
        </w:tc>
        <w:tc>
          <w:tcPr>
            <w:tcW w:w="4394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Игла для спинальной анестезии с проводниковой иглой 0,70*88 </w:t>
            </w:r>
            <w:proofErr w:type="spellStart"/>
            <w:r>
              <w:rPr>
                <w:color w:val="000000"/>
                <w:sz w:val="22"/>
                <w:szCs w:val="22"/>
              </w:rPr>
              <w:t>mm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22 G *3 </w:t>
            </w:r>
          </w:p>
        </w:tc>
        <w:tc>
          <w:tcPr>
            <w:tcW w:w="567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992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1 500,00</w:t>
            </w:r>
          </w:p>
        </w:tc>
        <w:tc>
          <w:tcPr>
            <w:tcW w:w="1559" w:type="dxa"/>
            <w:vAlign w:val="center"/>
          </w:tcPr>
          <w:p w:rsidR="00B27936" w:rsidRPr="00A47D56" w:rsidRDefault="00B27936" w:rsidP="00B516F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75000,00</w:t>
            </w:r>
          </w:p>
        </w:tc>
        <w:tc>
          <w:tcPr>
            <w:tcW w:w="709" w:type="dxa"/>
            <w:vAlign w:val="center"/>
          </w:tcPr>
          <w:p w:rsidR="00B27936" w:rsidRPr="00D54366" w:rsidRDefault="00887BA4" w:rsidP="00D5436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kk-KZ"/>
              </w:rPr>
              <w:t>50</w:t>
            </w:r>
          </w:p>
        </w:tc>
        <w:tc>
          <w:tcPr>
            <w:tcW w:w="1134" w:type="dxa"/>
            <w:vAlign w:val="center"/>
          </w:tcPr>
          <w:p w:rsidR="00B27936" w:rsidRPr="00A47D56" w:rsidRDefault="00887BA4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765</w:t>
            </w:r>
          </w:p>
        </w:tc>
        <w:tc>
          <w:tcPr>
            <w:tcW w:w="850" w:type="dxa"/>
            <w:vAlign w:val="center"/>
          </w:tcPr>
          <w:p w:rsidR="00B27936" w:rsidRPr="00A47D56" w:rsidRDefault="00C26ED8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  <w:tc>
          <w:tcPr>
            <w:tcW w:w="1276" w:type="dxa"/>
            <w:vAlign w:val="center"/>
          </w:tcPr>
          <w:p w:rsidR="00B27936" w:rsidRPr="00A47D56" w:rsidRDefault="00C26ED8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</w:tr>
      <w:tr w:rsidR="00B27936" w:rsidRPr="00AA2205" w:rsidTr="00A90165">
        <w:trPr>
          <w:trHeight w:val="108"/>
        </w:trPr>
        <w:tc>
          <w:tcPr>
            <w:tcW w:w="426" w:type="dxa"/>
          </w:tcPr>
          <w:p w:rsidR="00B27936" w:rsidRPr="00A47D56" w:rsidRDefault="00B27936" w:rsidP="00084FC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7</w:t>
            </w:r>
          </w:p>
        </w:tc>
        <w:tc>
          <w:tcPr>
            <w:tcW w:w="2268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Катетер </w:t>
            </w:r>
            <w:proofErr w:type="spellStart"/>
            <w:r>
              <w:rPr>
                <w:color w:val="000000"/>
                <w:sz w:val="22"/>
                <w:szCs w:val="22"/>
              </w:rPr>
              <w:t>Фолея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2х ход размер№ 16</w:t>
            </w:r>
          </w:p>
        </w:tc>
        <w:tc>
          <w:tcPr>
            <w:tcW w:w="4394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Катетер </w:t>
            </w:r>
            <w:proofErr w:type="spellStart"/>
            <w:r>
              <w:rPr>
                <w:color w:val="000000"/>
                <w:sz w:val="22"/>
                <w:szCs w:val="22"/>
              </w:rPr>
              <w:t>Фолея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2х ход размер№ 16</w:t>
            </w:r>
          </w:p>
        </w:tc>
        <w:tc>
          <w:tcPr>
            <w:tcW w:w="567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992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559" w:type="dxa"/>
            <w:vAlign w:val="center"/>
          </w:tcPr>
          <w:p w:rsidR="00B27936" w:rsidRPr="00A47D56" w:rsidRDefault="00B27936" w:rsidP="00B516F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52500,00</w:t>
            </w:r>
          </w:p>
        </w:tc>
        <w:tc>
          <w:tcPr>
            <w:tcW w:w="709" w:type="dxa"/>
            <w:vAlign w:val="center"/>
          </w:tcPr>
          <w:p w:rsidR="00B27936" w:rsidRPr="00A47D56" w:rsidRDefault="00887BA4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150</w:t>
            </w:r>
          </w:p>
        </w:tc>
        <w:tc>
          <w:tcPr>
            <w:tcW w:w="1134" w:type="dxa"/>
            <w:vAlign w:val="center"/>
          </w:tcPr>
          <w:p w:rsidR="00B27936" w:rsidRPr="00A47D56" w:rsidRDefault="00887BA4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198</w:t>
            </w:r>
          </w:p>
        </w:tc>
        <w:tc>
          <w:tcPr>
            <w:tcW w:w="850" w:type="dxa"/>
            <w:vAlign w:val="center"/>
          </w:tcPr>
          <w:p w:rsidR="00B27936" w:rsidRPr="00A47D56" w:rsidRDefault="00C26ED8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150</w:t>
            </w:r>
          </w:p>
        </w:tc>
        <w:tc>
          <w:tcPr>
            <w:tcW w:w="1276" w:type="dxa"/>
            <w:vAlign w:val="center"/>
          </w:tcPr>
          <w:p w:rsidR="00B27936" w:rsidRPr="00A47D56" w:rsidRDefault="00C26ED8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194</w:t>
            </w:r>
          </w:p>
        </w:tc>
      </w:tr>
      <w:tr w:rsidR="00B27936" w:rsidRPr="00AA2205" w:rsidTr="00A90165">
        <w:trPr>
          <w:trHeight w:val="84"/>
        </w:trPr>
        <w:tc>
          <w:tcPr>
            <w:tcW w:w="426" w:type="dxa"/>
          </w:tcPr>
          <w:p w:rsidR="00B27936" w:rsidRPr="00A47D56" w:rsidRDefault="00B27936" w:rsidP="00084FC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8</w:t>
            </w:r>
          </w:p>
        </w:tc>
        <w:tc>
          <w:tcPr>
            <w:tcW w:w="2268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Катетер </w:t>
            </w:r>
            <w:proofErr w:type="spellStart"/>
            <w:r>
              <w:rPr>
                <w:color w:val="000000"/>
                <w:sz w:val="22"/>
                <w:szCs w:val="22"/>
              </w:rPr>
              <w:t>Фолея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2х ход размер№ 18</w:t>
            </w:r>
          </w:p>
        </w:tc>
        <w:tc>
          <w:tcPr>
            <w:tcW w:w="4394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Катетер </w:t>
            </w:r>
            <w:proofErr w:type="spellStart"/>
            <w:r>
              <w:rPr>
                <w:color w:val="000000"/>
                <w:sz w:val="22"/>
                <w:szCs w:val="22"/>
              </w:rPr>
              <w:t>Фолея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2х ход размер№ 18</w:t>
            </w:r>
          </w:p>
        </w:tc>
        <w:tc>
          <w:tcPr>
            <w:tcW w:w="567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992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559" w:type="dxa"/>
            <w:vAlign w:val="center"/>
          </w:tcPr>
          <w:p w:rsidR="00B27936" w:rsidRPr="00A47D56" w:rsidRDefault="00B27936" w:rsidP="00B516F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87500,00</w:t>
            </w:r>
          </w:p>
        </w:tc>
        <w:tc>
          <w:tcPr>
            <w:tcW w:w="709" w:type="dxa"/>
            <w:vAlign w:val="center"/>
          </w:tcPr>
          <w:p w:rsidR="00B27936" w:rsidRPr="00A47D56" w:rsidRDefault="00887BA4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250</w:t>
            </w:r>
          </w:p>
        </w:tc>
        <w:tc>
          <w:tcPr>
            <w:tcW w:w="1134" w:type="dxa"/>
            <w:vAlign w:val="center"/>
          </w:tcPr>
          <w:p w:rsidR="00B27936" w:rsidRPr="00A47D56" w:rsidRDefault="00887BA4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198</w:t>
            </w:r>
          </w:p>
        </w:tc>
        <w:tc>
          <w:tcPr>
            <w:tcW w:w="850" w:type="dxa"/>
            <w:vAlign w:val="center"/>
          </w:tcPr>
          <w:p w:rsidR="00B27936" w:rsidRPr="00A47D56" w:rsidRDefault="00C26ED8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250</w:t>
            </w:r>
          </w:p>
        </w:tc>
        <w:tc>
          <w:tcPr>
            <w:tcW w:w="1276" w:type="dxa"/>
            <w:vAlign w:val="center"/>
          </w:tcPr>
          <w:p w:rsidR="00B27936" w:rsidRPr="00A47D56" w:rsidRDefault="00C26ED8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194</w:t>
            </w:r>
          </w:p>
        </w:tc>
      </w:tr>
      <w:tr w:rsidR="00B27936" w:rsidRPr="00AA2205" w:rsidTr="00A90165">
        <w:trPr>
          <w:trHeight w:val="109"/>
        </w:trPr>
        <w:tc>
          <w:tcPr>
            <w:tcW w:w="426" w:type="dxa"/>
          </w:tcPr>
          <w:p w:rsidR="00B27936" w:rsidRPr="00A47D56" w:rsidRDefault="00B27936" w:rsidP="00084FC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9</w:t>
            </w:r>
          </w:p>
        </w:tc>
        <w:tc>
          <w:tcPr>
            <w:tcW w:w="2268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Катетер </w:t>
            </w:r>
            <w:proofErr w:type="spellStart"/>
            <w:r>
              <w:rPr>
                <w:color w:val="000000"/>
                <w:sz w:val="22"/>
                <w:szCs w:val="22"/>
              </w:rPr>
              <w:t>Фолея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2х ход размер № 20</w:t>
            </w:r>
          </w:p>
        </w:tc>
        <w:tc>
          <w:tcPr>
            <w:tcW w:w="4394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Катетер </w:t>
            </w:r>
            <w:proofErr w:type="spellStart"/>
            <w:r>
              <w:rPr>
                <w:color w:val="000000"/>
                <w:sz w:val="22"/>
                <w:szCs w:val="22"/>
              </w:rPr>
              <w:t>Фолея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2х ход размер № 20</w:t>
            </w:r>
          </w:p>
        </w:tc>
        <w:tc>
          <w:tcPr>
            <w:tcW w:w="567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559" w:type="dxa"/>
            <w:vAlign w:val="center"/>
          </w:tcPr>
          <w:p w:rsidR="00B27936" w:rsidRPr="00A47D56" w:rsidRDefault="00B27936" w:rsidP="00B516F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3500</w:t>
            </w:r>
            <w:r w:rsidR="00C70A2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,00</w:t>
            </w:r>
          </w:p>
        </w:tc>
        <w:tc>
          <w:tcPr>
            <w:tcW w:w="709" w:type="dxa"/>
            <w:vAlign w:val="center"/>
          </w:tcPr>
          <w:p w:rsidR="00B27936" w:rsidRPr="00A47D56" w:rsidRDefault="00C4754E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100</w:t>
            </w:r>
          </w:p>
        </w:tc>
        <w:tc>
          <w:tcPr>
            <w:tcW w:w="1134" w:type="dxa"/>
            <w:vAlign w:val="center"/>
          </w:tcPr>
          <w:p w:rsidR="00B27936" w:rsidRPr="00A47D56" w:rsidRDefault="00C4754E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198</w:t>
            </w:r>
          </w:p>
        </w:tc>
        <w:tc>
          <w:tcPr>
            <w:tcW w:w="850" w:type="dxa"/>
            <w:vAlign w:val="center"/>
          </w:tcPr>
          <w:p w:rsidR="00B27936" w:rsidRPr="00A47D56" w:rsidRDefault="00C26ED8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100</w:t>
            </w:r>
          </w:p>
        </w:tc>
        <w:tc>
          <w:tcPr>
            <w:tcW w:w="1276" w:type="dxa"/>
            <w:vAlign w:val="center"/>
          </w:tcPr>
          <w:p w:rsidR="00B27936" w:rsidRPr="00A47D56" w:rsidRDefault="00C26ED8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194</w:t>
            </w:r>
          </w:p>
        </w:tc>
      </w:tr>
      <w:tr w:rsidR="00B27936" w:rsidRPr="00AA2205" w:rsidTr="00A90165">
        <w:trPr>
          <w:trHeight w:val="71"/>
        </w:trPr>
        <w:tc>
          <w:tcPr>
            <w:tcW w:w="426" w:type="dxa"/>
          </w:tcPr>
          <w:p w:rsidR="00B27936" w:rsidRPr="00A47D56" w:rsidRDefault="00B27936" w:rsidP="00084FC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10</w:t>
            </w:r>
          </w:p>
        </w:tc>
        <w:tc>
          <w:tcPr>
            <w:tcW w:w="2268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Катетер </w:t>
            </w:r>
            <w:proofErr w:type="spellStart"/>
            <w:r>
              <w:rPr>
                <w:color w:val="000000"/>
                <w:sz w:val="22"/>
                <w:szCs w:val="22"/>
              </w:rPr>
              <w:t>Фолея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2х ход </w:t>
            </w:r>
            <w:r>
              <w:rPr>
                <w:color w:val="000000"/>
                <w:sz w:val="22"/>
                <w:szCs w:val="22"/>
              </w:rPr>
              <w:lastRenderedPageBreak/>
              <w:t>размер № 22</w:t>
            </w:r>
          </w:p>
        </w:tc>
        <w:tc>
          <w:tcPr>
            <w:tcW w:w="4394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Катетер </w:t>
            </w:r>
            <w:proofErr w:type="spellStart"/>
            <w:r>
              <w:rPr>
                <w:color w:val="000000"/>
                <w:sz w:val="22"/>
                <w:szCs w:val="22"/>
              </w:rPr>
              <w:t>Фолея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2х ход размер № 22</w:t>
            </w:r>
          </w:p>
        </w:tc>
        <w:tc>
          <w:tcPr>
            <w:tcW w:w="567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992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559" w:type="dxa"/>
            <w:vAlign w:val="center"/>
          </w:tcPr>
          <w:p w:rsidR="00B27936" w:rsidRPr="00A47D56" w:rsidRDefault="00B27936" w:rsidP="00B516F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17500,00</w:t>
            </w:r>
          </w:p>
        </w:tc>
        <w:tc>
          <w:tcPr>
            <w:tcW w:w="709" w:type="dxa"/>
            <w:vAlign w:val="center"/>
          </w:tcPr>
          <w:p w:rsidR="00B27936" w:rsidRPr="00A47D56" w:rsidRDefault="00C4754E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50</w:t>
            </w:r>
          </w:p>
        </w:tc>
        <w:tc>
          <w:tcPr>
            <w:tcW w:w="1134" w:type="dxa"/>
            <w:vAlign w:val="center"/>
          </w:tcPr>
          <w:p w:rsidR="00B27936" w:rsidRPr="00A47D56" w:rsidRDefault="00C4754E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198</w:t>
            </w:r>
          </w:p>
        </w:tc>
        <w:tc>
          <w:tcPr>
            <w:tcW w:w="850" w:type="dxa"/>
            <w:vAlign w:val="center"/>
          </w:tcPr>
          <w:p w:rsidR="00B27936" w:rsidRPr="00A47D56" w:rsidRDefault="00C26ED8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50</w:t>
            </w:r>
          </w:p>
        </w:tc>
        <w:tc>
          <w:tcPr>
            <w:tcW w:w="1276" w:type="dxa"/>
            <w:vAlign w:val="center"/>
          </w:tcPr>
          <w:p w:rsidR="00B27936" w:rsidRPr="00A47D56" w:rsidRDefault="00C26ED8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194</w:t>
            </w:r>
          </w:p>
        </w:tc>
      </w:tr>
      <w:tr w:rsidR="00B27936" w:rsidRPr="00AA2205" w:rsidTr="00A90165">
        <w:trPr>
          <w:trHeight w:val="122"/>
        </w:trPr>
        <w:tc>
          <w:tcPr>
            <w:tcW w:w="426" w:type="dxa"/>
          </w:tcPr>
          <w:p w:rsidR="00B27936" w:rsidRPr="00A47D56" w:rsidRDefault="00B27936" w:rsidP="00084FC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11</w:t>
            </w:r>
          </w:p>
        </w:tc>
        <w:tc>
          <w:tcPr>
            <w:tcW w:w="2268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Канюля</w:t>
            </w:r>
          </w:p>
        </w:tc>
        <w:tc>
          <w:tcPr>
            <w:tcW w:w="4394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Канюля для периферического внутривенного </w:t>
            </w:r>
            <w:proofErr w:type="spellStart"/>
            <w:r>
              <w:rPr>
                <w:color w:val="000000"/>
                <w:sz w:val="22"/>
                <w:szCs w:val="22"/>
              </w:rPr>
              <w:t>доступа</w:t>
            </w:r>
            <w:proofErr w:type="gramStart"/>
            <w:r>
              <w:rPr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color w:val="000000"/>
                <w:sz w:val="22"/>
                <w:szCs w:val="22"/>
              </w:rPr>
              <w:t>терильная.Для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однократного применения. №50 размер G18 (1,3 х 33 мм) </w:t>
            </w:r>
          </w:p>
        </w:tc>
        <w:tc>
          <w:tcPr>
            <w:tcW w:w="567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992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559" w:type="dxa"/>
            <w:vAlign w:val="center"/>
          </w:tcPr>
          <w:p w:rsidR="00B27936" w:rsidRPr="00A47D56" w:rsidRDefault="00B27936" w:rsidP="00B516F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200000,00</w:t>
            </w:r>
          </w:p>
        </w:tc>
        <w:tc>
          <w:tcPr>
            <w:tcW w:w="709" w:type="dxa"/>
            <w:vAlign w:val="center"/>
          </w:tcPr>
          <w:p w:rsidR="00B27936" w:rsidRPr="00A47D56" w:rsidRDefault="00C4754E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1000</w:t>
            </w:r>
          </w:p>
        </w:tc>
        <w:tc>
          <w:tcPr>
            <w:tcW w:w="1134" w:type="dxa"/>
            <w:vAlign w:val="center"/>
          </w:tcPr>
          <w:p w:rsidR="00B27936" w:rsidRPr="00A47D56" w:rsidRDefault="00C4754E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149,94</w:t>
            </w:r>
          </w:p>
        </w:tc>
        <w:tc>
          <w:tcPr>
            <w:tcW w:w="850" w:type="dxa"/>
            <w:vAlign w:val="center"/>
          </w:tcPr>
          <w:p w:rsidR="00B27936" w:rsidRPr="00A47D56" w:rsidRDefault="00C26ED8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1000</w:t>
            </w:r>
          </w:p>
        </w:tc>
        <w:tc>
          <w:tcPr>
            <w:tcW w:w="1276" w:type="dxa"/>
            <w:vAlign w:val="center"/>
          </w:tcPr>
          <w:p w:rsidR="00B27936" w:rsidRPr="00A47D56" w:rsidRDefault="00C26ED8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63</w:t>
            </w:r>
          </w:p>
        </w:tc>
      </w:tr>
      <w:tr w:rsidR="00B27936" w:rsidRPr="00AA2205" w:rsidTr="00A90165">
        <w:trPr>
          <w:trHeight w:val="196"/>
        </w:trPr>
        <w:tc>
          <w:tcPr>
            <w:tcW w:w="426" w:type="dxa"/>
          </w:tcPr>
          <w:p w:rsidR="00B27936" w:rsidRPr="00A47D56" w:rsidRDefault="00B27936" w:rsidP="00084FC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12</w:t>
            </w:r>
          </w:p>
        </w:tc>
        <w:tc>
          <w:tcPr>
            <w:tcW w:w="2268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Канюля</w:t>
            </w:r>
          </w:p>
        </w:tc>
        <w:tc>
          <w:tcPr>
            <w:tcW w:w="4394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Канюля для периферического внутривенного </w:t>
            </w:r>
            <w:proofErr w:type="spellStart"/>
            <w:r>
              <w:rPr>
                <w:color w:val="000000"/>
                <w:sz w:val="22"/>
                <w:szCs w:val="22"/>
              </w:rPr>
              <w:t>доступа</w:t>
            </w:r>
            <w:proofErr w:type="gramStart"/>
            <w:r>
              <w:rPr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color w:val="000000"/>
                <w:sz w:val="22"/>
                <w:szCs w:val="22"/>
              </w:rPr>
              <w:t>терильная.Для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однократного применения. №50 размер G20 (1,1 х 25 мм)</w:t>
            </w:r>
          </w:p>
        </w:tc>
        <w:tc>
          <w:tcPr>
            <w:tcW w:w="567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992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559" w:type="dxa"/>
            <w:vAlign w:val="center"/>
          </w:tcPr>
          <w:p w:rsidR="00B27936" w:rsidRPr="00A47D56" w:rsidRDefault="00B27936" w:rsidP="00B516F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200000,00</w:t>
            </w:r>
          </w:p>
        </w:tc>
        <w:tc>
          <w:tcPr>
            <w:tcW w:w="709" w:type="dxa"/>
            <w:vAlign w:val="center"/>
          </w:tcPr>
          <w:p w:rsidR="00B27936" w:rsidRPr="00A47D56" w:rsidRDefault="00C4754E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1000</w:t>
            </w:r>
          </w:p>
        </w:tc>
        <w:tc>
          <w:tcPr>
            <w:tcW w:w="1134" w:type="dxa"/>
            <w:vAlign w:val="center"/>
          </w:tcPr>
          <w:p w:rsidR="00B27936" w:rsidRPr="00A47D56" w:rsidRDefault="00C4754E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149,94</w:t>
            </w:r>
          </w:p>
        </w:tc>
        <w:tc>
          <w:tcPr>
            <w:tcW w:w="850" w:type="dxa"/>
            <w:vAlign w:val="center"/>
          </w:tcPr>
          <w:p w:rsidR="00B27936" w:rsidRPr="00A47D56" w:rsidRDefault="00B00BE6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1000</w:t>
            </w:r>
          </w:p>
        </w:tc>
        <w:tc>
          <w:tcPr>
            <w:tcW w:w="1276" w:type="dxa"/>
            <w:vAlign w:val="center"/>
          </w:tcPr>
          <w:p w:rsidR="00B27936" w:rsidRPr="00A47D56" w:rsidRDefault="00B00BE6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63</w:t>
            </w:r>
          </w:p>
        </w:tc>
      </w:tr>
      <w:tr w:rsidR="00B27936" w:rsidRPr="00AA2205" w:rsidTr="00A90165">
        <w:trPr>
          <w:trHeight w:val="203"/>
        </w:trPr>
        <w:tc>
          <w:tcPr>
            <w:tcW w:w="426" w:type="dxa"/>
          </w:tcPr>
          <w:p w:rsidR="00B27936" w:rsidRDefault="00B27936" w:rsidP="00084FC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13</w:t>
            </w:r>
          </w:p>
        </w:tc>
        <w:tc>
          <w:tcPr>
            <w:tcW w:w="2268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Канюля</w:t>
            </w:r>
          </w:p>
        </w:tc>
        <w:tc>
          <w:tcPr>
            <w:tcW w:w="4394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Канюля для периферического внутривенного </w:t>
            </w:r>
            <w:proofErr w:type="spellStart"/>
            <w:r>
              <w:rPr>
                <w:color w:val="000000"/>
                <w:sz w:val="22"/>
                <w:szCs w:val="22"/>
              </w:rPr>
              <w:t>доступа</w:t>
            </w:r>
            <w:proofErr w:type="gramStart"/>
            <w:r>
              <w:rPr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color w:val="000000"/>
                <w:sz w:val="22"/>
                <w:szCs w:val="22"/>
              </w:rPr>
              <w:t>терильная.Для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однократного применения. №50 размер G22 (0,9 х 25 мм) </w:t>
            </w:r>
          </w:p>
        </w:tc>
        <w:tc>
          <w:tcPr>
            <w:tcW w:w="567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992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559" w:type="dxa"/>
            <w:vAlign w:val="center"/>
          </w:tcPr>
          <w:p w:rsidR="00B27936" w:rsidRPr="00A47D56" w:rsidRDefault="00B27936" w:rsidP="00B516F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200000,00</w:t>
            </w:r>
          </w:p>
        </w:tc>
        <w:tc>
          <w:tcPr>
            <w:tcW w:w="709" w:type="dxa"/>
            <w:vAlign w:val="center"/>
          </w:tcPr>
          <w:p w:rsidR="00B27936" w:rsidRPr="00A47D56" w:rsidRDefault="00C4754E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1000</w:t>
            </w:r>
          </w:p>
        </w:tc>
        <w:tc>
          <w:tcPr>
            <w:tcW w:w="1134" w:type="dxa"/>
            <w:vAlign w:val="center"/>
          </w:tcPr>
          <w:p w:rsidR="00B27936" w:rsidRPr="00A47D56" w:rsidRDefault="00C4754E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149,94</w:t>
            </w:r>
          </w:p>
        </w:tc>
        <w:tc>
          <w:tcPr>
            <w:tcW w:w="850" w:type="dxa"/>
            <w:vAlign w:val="center"/>
          </w:tcPr>
          <w:p w:rsidR="00B27936" w:rsidRPr="00A47D56" w:rsidRDefault="00B00BE6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1000</w:t>
            </w:r>
          </w:p>
        </w:tc>
        <w:tc>
          <w:tcPr>
            <w:tcW w:w="1276" w:type="dxa"/>
            <w:vAlign w:val="center"/>
          </w:tcPr>
          <w:p w:rsidR="00B27936" w:rsidRPr="00A47D56" w:rsidRDefault="00B00BE6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63</w:t>
            </w:r>
          </w:p>
        </w:tc>
      </w:tr>
      <w:tr w:rsidR="00B27936" w:rsidRPr="00AA2205" w:rsidTr="00A90165">
        <w:trPr>
          <w:trHeight w:val="241"/>
        </w:trPr>
        <w:tc>
          <w:tcPr>
            <w:tcW w:w="426" w:type="dxa"/>
          </w:tcPr>
          <w:p w:rsidR="00B27936" w:rsidRDefault="00B27936" w:rsidP="00084FC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14</w:t>
            </w:r>
          </w:p>
        </w:tc>
        <w:tc>
          <w:tcPr>
            <w:tcW w:w="2268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Канюля</w:t>
            </w:r>
          </w:p>
        </w:tc>
        <w:tc>
          <w:tcPr>
            <w:tcW w:w="4394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Канюля для периферического внутривенного </w:t>
            </w:r>
            <w:proofErr w:type="spellStart"/>
            <w:r>
              <w:rPr>
                <w:color w:val="000000"/>
                <w:sz w:val="22"/>
                <w:szCs w:val="22"/>
              </w:rPr>
              <w:t>доступа</w:t>
            </w:r>
            <w:proofErr w:type="gramStart"/>
            <w:r>
              <w:rPr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color w:val="000000"/>
                <w:sz w:val="22"/>
                <w:szCs w:val="22"/>
              </w:rPr>
              <w:t>терильная.Для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однократного применения. №50 размер G24 (0,7 х19 мм)</w:t>
            </w:r>
          </w:p>
        </w:tc>
        <w:tc>
          <w:tcPr>
            <w:tcW w:w="567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992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559" w:type="dxa"/>
            <w:vAlign w:val="center"/>
          </w:tcPr>
          <w:p w:rsidR="00B27936" w:rsidRPr="00A47D56" w:rsidRDefault="00B27936" w:rsidP="00B516F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160000,00</w:t>
            </w:r>
          </w:p>
        </w:tc>
        <w:tc>
          <w:tcPr>
            <w:tcW w:w="709" w:type="dxa"/>
            <w:vAlign w:val="center"/>
          </w:tcPr>
          <w:p w:rsidR="00B27936" w:rsidRPr="00A47D56" w:rsidRDefault="00C4754E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800</w:t>
            </w:r>
          </w:p>
        </w:tc>
        <w:tc>
          <w:tcPr>
            <w:tcW w:w="1134" w:type="dxa"/>
            <w:vAlign w:val="center"/>
          </w:tcPr>
          <w:p w:rsidR="00B27936" w:rsidRPr="00A47D56" w:rsidRDefault="00C4754E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149,94</w:t>
            </w:r>
          </w:p>
        </w:tc>
        <w:tc>
          <w:tcPr>
            <w:tcW w:w="850" w:type="dxa"/>
            <w:vAlign w:val="center"/>
          </w:tcPr>
          <w:p w:rsidR="00B27936" w:rsidRPr="00A47D56" w:rsidRDefault="00B00BE6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800</w:t>
            </w:r>
          </w:p>
        </w:tc>
        <w:tc>
          <w:tcPr>
            <w:tcW w:w="1276" w:type="dxa"/>
            <w:vAlign w:val="center"/>
          </w:tcPr>
          <w:p w:rsidR="00B27936" w:rsidRPr="00A47D56" w:rsidRDefault="00B00BE6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63</w:t>
            </w:r>
          </w:p>
        </w:tc>
      </w:tr>
      <w:tr w:rsidR="00B27936" w:rsidRPr="00AA2205" w:rsidTr="00A90165">
        <w:trPr>
          <w:trHeight w:val="231"/>
        </w:trPr>
        <w:tc>
          <w:tcPr>
            <w:tcW w:w="426" w:type="dxa"/>
          </w:tcPr>
          <w:p w:rsidR="00B27936" w:rsidRDefault="00B27936" w:rsidP="00084FC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15</w:t>
            </w:r>
          </w:p>
        </w:tc>
        <w:tc>
          <w:tcPr>
            <w:tcW w:w="2268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Капрон нить капроновая</w:t>
            </w:r>
          </w:p>
        </w:tc>
        <w:tc>
          <w:tcPr>
            <w:tcW w:w="4394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Капрон нить капронова</w:t>
            </w:r>
            <w:proofErr w:type="gramStart"/>
            <w:r>
              <w:rPr>
                <w:color w:val="000000"/>
                <w:sz w:val="22"/>
                <w:szCs w:val="22"/>
              </w:rPr>
              <w:t>я(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полиамидная) </w:t>
            </w:r>
            <w:proofErr w:type="spellStart"/>
            <w:r>
              <w:rPr>
                <w:color w:val="000000"/>
                <w:sz w:val="22"/>
                <w:szCs w:val="22"/>
              </w:rPr>
              <w:t>плетеная,окрашенная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(белая)</w:t>
            </w:r>
            <w:r>
              <w:rPr>
                <w:b/>
                <w:bCs/>
                <w:color w:val="000000"/>
                <w:sz w:val="22"/>
                <w:szCs w:val="22"/>
              </w:rPr>
              <w:t>USP 2/0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metric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3 L-75см с игл HR-25 </w:t>
            </w:r>
            <w:proofErr w:type="spellStart"/>
            <w:r>
              <w:rPr>
                <w:color w:val="000000"/>
                <w:sz w:val="22"/>
                <w:szCs w:val="22"/>
              </w:rPr>
              <w:t>mm</w:t>
            </w:r>
            <w:proofErr w:type="spellEnd"/>
          </w:p>
        </w:tc>
        <w:tc>
          <w:tcPr>
            <w:tcW w:w="567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2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559" w:type="dxa"/>
            <w:vAlign w:val="center"/>
          </w:tcPr>
          <w:p w:rsidR="00B27936" w:rsidRPr="00A47D56" w:rsidRDefault="00B27936" w:rsidP="00B516F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70000,00</w:t>
            </w:r>
          </w:p>
        </w:tc>
        <w:tc>
          <w:tcPr>
            <w:tcW w:w="709" w:type="dxa"/>
            <w:vAlign w:val="center"/>
          </w:tcPr>
          <w:p w:rsidR="00B27936" w:rsidRPr="00A47D56" w:rsidRDefault="00C4754E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200</w:t>
            </w:r>
          </w:p>
        </w:tc>
        <w:tc>
          <w:tcPr>
            <w:tcW w:w="1134" w:type="dxa"/>
            <w:vAlign w:val="center"/>
          </w:tcPr>
          <w:p w:rsidR="00B27936" w:rsidRPr="00A47D56" w:rsidRDefault="00C4754E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278</w:t>
            </w:r>
          </w:p>
        </w:tc>
        <w:tc>
          <w:tcPr>
            <w:tcW w:w="850" w:type="dxa"/>
            <w:vAlign w:val="center"/>
          </w:tcPr>
          <w:p w:rsidR="00B27936" w:rsidRPr="00A47D56" w:rsidRDefault="00B00BE6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  <w:tc>
          <w:tcPr>
            <w:tcW w:w="1276" w:type="dxa"/>
            <w:vAlign w:val="center"/>
          </w:tcPr>
          <w:p w:rsidR="00B27936" w:rsidRPr="00A47D56" w:rsidRDefault="00B00BE6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</w:tr>
      <w:tr w:rsidR="00B27936" w:rsidRPr="00AA2205" w:rsidTr="00A90165">
        <w:trPr>
          <w:trHeight w:val="319"/>
        </w:trPr>
        <w:tc>
          <w:tcPr>
            <w:tcW w:w="426" w:type="dxa"/>
          </w:tcPr>
          <w:p w:rsidR="00B27936" w:rsidRDefault="00B27936" w:rsidP="00084FC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16</w:t>
            </w:r>
          </w:p>
        </w:tc>
        <w:tc>
          <w:tcPr>
            <w:tcW w:w="2268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Капрон нить капроновая</w:t>
            </w:r>
          </w:p>
        </w:tc>
        <w:tc>
          <w:tcPr>
            <w:tcW w:w="4394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Капрон нить капроновая (полиамидная) плетеная </w:t>
            </w:r>
            <w:r>
              <w:rPr>
                <w:b/>
                <w:bCs/>
                <w:color w:val="000000"/>
                <w:sz w:val="22"/>
                <w:szCs w:val="22"/>
              </w:rPr>
              <w:t>USP 3/0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metric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2 L-75см HR-20 </w:t>
            </w:r>
            <w:proofErr w:type="spellStart"/>
            <w:r>
              <w:rPr>
                <w:color w:val="000000"/>
                <w:sz w:val="22"/>
                <w:szCs w:val="22"/>
              </w:rPr>
              <w:t>mm</w:t>
            </w:r>
            <w:proofErr w:type="spellEnd"/>
          </w:p>
        </w:tc>
        <w:tc>
          <w:tcPr>
            <w:tcW w:w="567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992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559" w:type="dxa"/>
            <w:vAlign w:val="center"/>
          </w:tcPr>
          <w:p w:rsidR="00B27936" w:rsidRPr="00A47D56" w:rsidRDefault="00B27936" w:rsidP="00B516F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52500,00</w:t>
            </w:r>
          </w:p>
        </w:tc>
        <w:tc>
          <w:tcPr>
            <w:tcW w:w="709" w:type="dxa"/>
            <w:vAlign w:val="center"/>
          </w:tcPr>
          <w:p w:rsidR="00B27936" w:rsidRPr="00A47D56" w:rsidRDefault="00C4754E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160</w:t>
            </w:r>
          </w:p>
        </w:tc>
        <w:tc>
          <w:tcPr>
            <w:tcW w:w="1134" w:type="dxa"/>
            <w:vAlign w:val="center"/>
          </w:tcPr>
          <w:p w:rsidR="00B27936" w:rsidRPr="00A47D56" w:rsidRDefault="00C4754E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326</w:t>
            </w:r>
          </w:p>
        </w:tc>
        <w:tc>
          <w:tcPr>
            <w:tcW w:w="850" w:type="dxa"/>
            <w:vAlign w:val="center"/>
          </w:tcPr>
          <w:p w:rsidR="00B27936" w:rsidRPr="00A47D56" w:rsidRDefault="00B00BE6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  <w:tc>
          <w:tcPr>
            <w:tcW w:w="1276" w:type="dxa"/>
            <w:vAlign w:val="center"/>
          </w:tcPr>
          <w:p w:rsidR="00B27936" w:rsidRPr="00A47D56" w:rsidRDefault="00B00BE6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</w:tr>
      <w:tr w:rsidR="00B27936" w:rsidRPr="00AA2205" w:rsidTr="00A90165">
        <w:trPr>
          <w:trHeight w:val="204"/>
        </w:trPr>
        <w:tc>
          <w:tcPr>
            <w:tcW w:w="426" w:type="dxa"/>
          </w:tcPr>
          <w:p w:rsidR="00B27936" w:rsidRDefault="00B27936" w:rsidP="00084FC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17</w:t>
            </w:r>
          </w:p>
        </w:tc>
        <w:tc>
          <w:tcPr>
            <w:tcW w:w="2268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Лавсан нить лавсановая</w:t>
            </w:r>
          </w:p>
        </w:tc>
        <w:tc>
          <w:tcPr>
            <w:tcW w:w="4394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Лавсан нить лавсановая (полиэфирная) плетеная, неокрашенная </w:t>
            </w:r>
            <w:r>
              <w:rPr>
                <w:b/>
                <w:bCs/>
                <w:color w:val="000000"/>
                <w:sz w:val="22"/>
                <w:szCs w:val="22"/>
              </w:rPr>
              <w:t>USP 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metric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5  L-75 HR-20 </w:t>
            </w:r>
            <w:proofErr w:type="spellStart"/>
            <w:r>
              <w:rPr>
                <w:color w:val="000000"/>
                <w:sz w:val="22"/>
                <w:szCs w:val="22"/>
              </w:rPr>
              <w:t>mm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без/игл</w:t>
            </w:r>
          </w:p>
        </w:tc>
        <w:tc>
          <w:tcPr>
            <w:tcW w:w="567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92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1559" w:type="dxa"/>
            <w:vAlign w:val="center"/>
          </w:tcPr>
          <w:p w:rsidR="00B27936" w:rsidRPr="00A47D56" w:rsidRDefault="00B27936" w:rsidP="00B516F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7600,00</w:t>
            </w:r>
          </w:p>
        </w:tc>
        <w:tc>
          <w:tcPr>
            <w:tcW w:w="709" w:type="dxa"/>
            <w:vAlign w:val="center"/>
          </w:tcPr>
          <w:p w:rsidR="00B27936" w:rsidRPr="00A47D56" w:rsidRDefault="00C4754E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  <w:tc>
          <w:tcPr>
            <w:tcW w:w="1134" w:type="dxa"/>
            <w:vAlign w:val="center"/>
          </w:tcPr>
          <w:p w:rsidR="00B27936" w:rsidRPr="00A47D56" w:rsidRDefault="00C4754E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  <w:tc>
          <w:tcPr>
            <w:tcW w:w="850" w:type="dxa"/>
            <w:vAlign w:val="center"/>
          </w:tcPr>
          <w:p w:rsidR="00B27936" w:rsidRPr="00A47D56" w:rsidRDefault="00B00BE6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  <w:tc>
          <w:tcPr>
            <w:tcW w:w="1276" w:type="dxa"/>
            <w:vAlign w:val="center"/>
          </w:tcPr>
          <w:p w:rsidR="00B27936" w:rsidRPr="00A47D56" w:rsidRDefault="00B00BE6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</w:tr>
      <w:tr w:rsidR="00B27936" w:rsidRPr="00AA2205" w:rsidTr="00A90165">
        <w:trPr>
          <w:trHeight w:val="258"/>
        </w:trPr>
        <w:tc>
          <w:tcPr>
            <w:tcW w:w="426" w:type="dxa"/>
          </w:tcPr>
          <w:p w:rsidR="00B27936" w:rsidRDefault="00B27936" w:rsidP="00084FC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18</w:t>
            </w:r>
          </w:p>
        </w:tc>
        <w:tc>
          <w:tcPr>
            <w:tcW w:w="2268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Лавсан нить лавсановая</w:t>
            </w:r>
          </w:p>
        </w:tc>
        <w:tc>
          <w:tcPr>
            <w:tcW w:w="4394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Лавсан нить лавсановая (полиэфирная) плетеная, неокрашенная </w:t>
            </w:r>
            <w:r>
              <w:rPr>
                <w:b/>
                <w:bCs/>
                <w:color w:val="000000"/>
                <w:sz w:val="22"/>
                <w:szCs w:val="22"/>
              </w:rPr>
              <w:t>USP 2/0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metric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3 L-75сm с игл HR-25 </w:t>
            </w:r>
            <w:proofErr w:type="spellStart"/>
            <w:r>
              <w:rPr>
                <w:color w:val="000000"/>
                <w:sz w:val="22"/>
                <w:szCs w:val="22"/>
              </w:rPr>
              <w:t>mm</w:t>
            </w:r>
            <w:proofErr w:type="spellEnd"/>
          </w:p>
        </w:tc>
        <w:tc>
          <w:tcPr>
            <w:tcW w:w="567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992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1559" w:type="dxa"/>
            <w:vAlign w:val="center"/>
          </w:tcPr>
          <w:p w:rsidR="00B27936" w:rsidRPr="00A47D56" w:rsidRDefault="00B27936" w:rsidP="00B516F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19000,00</w:t>
            </w:r>
          </w:p>
        </w:tc>
        <w:tc>
          <w:tcPr>
            <w:tcW w:w="709" w:type="dxa"/>
            <w:vAlign w:val="center"/>
          </w:tcPr>
          <w:p w:rsidR="00B27936" w:rsidRPr="00A47D56" w:rsidRDefault="00C4754E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50</w:t>
            </w:r>
          </w:p>
        </w:tc>
        <w:tc>
          <w:tcPr>
            <w:tcW w:w="1134" w:type="dxa"/>
            <w:vAlign w:val="center"/>
          </w:tcPr>
          <w:p w:rsidR="00B27936" w:rsidRPr="00A47D56" w:rsidRDefault="00C4754E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230</w:t>
            </w:r>
          </w:p>
        </w:tc>
        <w:tc>
          <w:tcPr>
            <w:tcW w:w="850" w:type="dxa"/>
            <w:vAlign w:val="center"/>
          </w:tcPr>
          <w:p w:rsidR="00B27936" w:rsidRPr="00A47D56" w:rsidRDefault="00B00BE6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  <w:tc>
          <w:tcPr>
            <w:tcW w:w="1276" w:type="dxa"/>
            <w:vAlign w:val="center"/>
          </w:tcPr>
          <w:p w:rsidR="00B27936" w:rsidRPr="00A47D56" w:rsidRDefault="00B00BE6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</w:tr>
      <w:tr w:rsidR="00B27936" w:rsidRPr="00AA2205" w:rsidTr="00A90165">
        <w:trPr>
          <w:trHeight w:val="271"/>
        </w:trPr>
        <w:tc>
          <w:tcPr>
            <w:tcW w:w="426" w:type="dxa"/>
          </w:tcPr>
          <w:p w:rsidR="00B27936" w:rsidRDefault="00B27936" w:rsidP="00084FC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19</w:t>
            </w:r>
          </w:p>
        </w:tc>
        <w:tc>
          <w:tcPr>
            <w:tcW w:w="2268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Кетгут плетенный</w:t>
            </w:r>
          </w:p>
        </w:tc>
        <w:tc>
          <w:tcPr>
            <w:tcW w:w="4394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Кетгут плетенный </w:t>
            </w:r>
            <w:r>
              <w:rPr>
                <w:b/>
                <w:bCs/>
                <w:color w:val="000000"/>
                <w:sz w:val="22"/>
                <w:szCs w:val="22"/>
              </w:rPr>
              <w:t>USP 3/0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metric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3 L-75cm HR-20 </w:t>
            </w:r>
            <w:proofErr w:type="spellStart"/>
            <w:r>
              <w:rPr>
                <w:color w:val="000000"/>
                <w:sz w:val="22"/>
                <w:szCs w:val="22"/>
              </w:rPr>
              <w:t>mm</w:t>
            </w:r>
            <w:proofErr w:type="spellEnd"/>
          </w:p>
        </w:tc>
        <w:tc>
          <w:tcPr>
            <w:tcW w:w="567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992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559" w:type="dxa"/>
            <w:vAlign w:val="center"/>
          </w:tcPr>
          <w:p w:rsidR="00B27936" w:rsidRPr="00A47D56" w:rsidRDefault="00B27936" w:rsidP="00B516F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40000,00</w:t>
            </w:r>
          </w:p>
        </w:tc>
        <w:tc>
          <w:tcPr>
            <w:tcW w:w="709" w:type="dxa"/>
            <w:vAlign w:val="center"/>
          </w:tcPr>
          <w:p w:rsidR="00B27936" w:rsidRPr="00A47D56" w:rsidRDefault="00C4754E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50</w:t>
            </w:r>
          </w:p>
        </w:tc>
        <w:tc>
          <w:tcPr>
            <w:tcW w:w="1134" w:type="dxa"/>
            <w:vAlign w:val="center"/>
          </w:tcPr>
          <w:p w:rsidR="00B27936" w:rsidRPr="00A47D56" w:rsidRDefault="00C4754E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532</w:t>
            </w:r>
          </w:p>
        </w:tc>
        <w:tc>
          <w:tcPr>
            <w:tcW w:w="850" w:type="dxa"/>
            <w:vAlign w:val="center"/>
          </w:tcPr>
          <w:p w:rsidR="00B27936" w:rsidRPr="00A47D56" w:rsidRDefault="00B00BE6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  <w:tc>
          <w:tcPr>
            <w:tcW w:w="1276" w:type="dxa"/>
            <w:vAlign w:val="center"/>
          </w:tcPr>
          <w:p w:rsidR="00B27936" w:rsidRPr="00A47D56" w:rsidRDefault="00B00BE6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</w:tr>
      <w:tr w:rsidR="00B27936" w:rsidRPr="00AA2205" w:rsidTr="00A90165">
        <w:trPr>
          <w:trHeight w:val="364"/>
        </w:trPr>
        <w:tc>
          <w:tcPr>
            <w:tcW w:w="426" w:type="dxa"/>
          </w:tcPr>
          <w:p w:rsidR="00B27936" w:rsidRDefault="00B27936" w:rsidP="00084FC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20</w:t>
            </w:r>
          </w:p>
        </w:tc>
        <w:tc>
          <w:tcPr>
            <w:tcW w:w="2268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Кетгут плетенный</w:t>
            </w:r>
          </w:p>
        </w:tc>
        <w:tc>
          <w:tcPr>
            <w:tcW w:w="4394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Кетгут плетенный </w:t>
            </w:r>
            <w:r>
              <w:rPr>
                <w:b/>
                <w:bCs/>
                <w:color w:val="000000"/>
                <w:sz w:val="22"/>
                <w:szCs w:val="22"/>
              </w:rPr>
              <w:t>USP 4/0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metric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2 L-75cm HR-20 </w:t>
            </w:r>
            <w:proofErr w:type="spellStart"/>
            <w:r>
              <w:rPr>
                <w:color w:val="000000"/>
                <w:sz w:val="22"/>
                <w:szCs w:val="22"/>
              </w:rPr>
              <w:t>mm</w:t>
            </w:r>
            <w:proofErr w:type="spellEnd"/>
          </w:p>
        </w:tc>
        <w:tc>
          <w:tcPr>
            <w:tcW w:w="567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559" w:type="dxa"/>
            <w:vAlign w:val="center"/>
          </w:tcPr>
          <w:p w:rsidR="00B27936" w:rsidRPr="00A47D56" w:rsidRDefault="00B27936" w:rsidP="00B516F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80000,00</w:t>
            </w:r>
          </w:p>
        </w:tc>
        <w:tc>
          <w:tcPr>
            <w:tcW w:w="709" w:type="dxa"/>
            <w:vAlign w:val="center"/>
          </w:tcPr>
          <w:p w:rsidR="00B27936" w:rsidRPr="00A47D56" w:rsidRDefault="00C4754E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100</w:t>
            </w:r>
          </w:p>
        </w:tc>
        <w:tc>
          <w:tcPr>
            <w:tcW w:w="1134" w:type="dxa"/>
            <w:vAlign w:val="center"/>
          </w:tcPr>
          <w:p w:rsidR="00B27936" w:rsidRPr="00A47D56" w:rsidRDefault="00C4754E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520</w:t>
            </w:r>
          </w:p>
        </w:tc>
        <w:tc>
          <w:tcPr>
            <w:tcW w:w="850" w:type="dxa"/>
            <w:vAlign w:val="center"/>
          </w:tcPr>
          <w:p w:rsidR="00B27936" w:rsidRPr="00A47D56" w:rsidRDefault="00B00BE6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  <w:tc>
          <w:tcPr>
            <w:tcW w:w="1276" w:type="dxa"/>
            <w:vAlign w:val="center"/>
          </w:tcPr>
          <w:p w:rsidR="00B27936" w:rsidRPr="00A47D56" w:rsidRDefault="00B00BE6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</w:tr>
      <w:tr w:rsidR="00B27936" w:rsidRPr="00AA2205" w:rsidTr="00A90165">
        <w:trPr>
          <w:trHeight w:val="380"/>
        </w:trPr>
        <w:tc>
          <w:tcPr>
            <w:tcW w:w="426" w:type="dxa"/>
          </w:tcPr>
          <w:p w:rsidR="00B27936" w:rsidRDefault="00B27936" w:rsidP="00084FC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21</w:t>
            </w:r>
          </w:p>
        </w:tc>
        <w:tc>
          <w:tcPr>
            <w:tcW w:w="2268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Клеенка медицинская подкладная</w:t>
            </w:r>
          </w:p>
        </w:tc>
        <w:tc>
          <w:tcPr>
            <w:tcW w:w="4394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Клеенка медицинская подкладная клеенка изготовлена из хлопкополиэфирных тканей типа ХП-145, ХПЭ-145; из полиэфирных тканей; из полотна </w:t>
            </w:r>
            <w:proofErr w:type="spellStart"/>
            <w:r>
              <w:rPr>
                <w:color w:val="000000"/>
                <w:sz w:val="22"/>
                <w:szCs w:val="22"/>
              </w:rPr>
              <w:t>термоскрепленного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артикул С-040-803. Покрыта поливинилхлоридным </w:t>
            </w:r>
            <w:proofErr w:type="spellStart"/>
            <w:r>
              <w:rPr>
                <w:color w:val="000000"/>
                <w:sz w:val="22"/>
                <w:szCs w:val="22"/>
              </w:rPr>
              <w:t>плкрытием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. Клеенка обладает высокой эластичностью, отсутствием липкости, </w:t>
            </w:r>
            <w:proofErr w:type="gramStart"/>
            <w:r>
              <w:rPr>
                <w:color w:val="000000"/>
                <w:sz w:val="22"/>
                <w:szCs w:val="22"/>
              </w:rPr>
              <w:t>водо-непроницаемостью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, газонепроницаемостью. Поливинилхлоридное покрытие </w:t>
            </w:r>
            <w:proofErr w:type="spellStart"/>
            <w:r>
              <w:rPr>
                <w:color w:val="000000"/>
                <w:sz w:val="22"/>
                <w:szCs w:val="22"/>
              </w:rPr>
              <w:t>оюладает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высокой теплопроводностью и быстро приобретает температуру человеческого </w:t>
            </w:r>
            <w:r>
              <w:rPr>
                <w:color w:val="000000"/>
                <w:sz w:val="22"/>
                <w:szCs w:val="22"/>
              </w:rPr>
              <w:lastRenderedPageBreak/>
              <w:t>тела. В одном рулоне 25метра.</w:t>
            </w:r>
          </w:p>
        </w:tc>
        <w:tc>
          <w:tcPr>
            <w:tcW w:w="567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метр</w:t>
            </w:r>
          </w:p>
        </w:tc>
        <w:tc>
          <w:tcPr>
            <w:tcW w:w="709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2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600,00</w:t>
            </w:r>
          </w:p>
        </w:tc>
        <w:tc>
          <w:tcPr>
            <w:tcW w:w="1559" w:type="dxa"/>
            <w:vAlign w:val="center"/>
          </w:tcPr>
          <w:p w:rsidR="00B27936" w:rsidRPr="00A47D56" w:rsidRDefault="00B27936" w:rsidP="00B516F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120000,00</w:t>
            </w:r>
          </w:p>
        </w:tc>
        <w:tc>
          <w:tcPr>
            <w:tcW w:w="709" w:type="dxa"/>
            <w:vAlign w:val="center"/>
          </w:tcPr>
          <w:p w:rsidR="00B27936" w:rsidRPr="00A47D56" w:rsidRDefault="00C4754E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  <w:tc>
          <w:tcPr>
            <w:tcW w:w="1134" w:type="dxa"/>
            <w:vAlign w:val="center"/>
          </w:tcPr>
          <w:p w:rsidR="00B27936" w:rsidRPr="00A47D56" w:rsidRDefault="00C4754E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  <w:tc>
          <w:tcPr>
            <w:tcW w:w="850" w:type="dxa"/>
            <w:vAlign w:val="center"/>
          </w:tcPr>
          <w:p w:rsidR="00B27936" w:rsidRPr="00A47D56" w:rsidRDefault="00B00BE6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  <w:tc>
          <w:tcPr>
            <w:tcW w:w="1276" w:type="dxa"/>
            <w:vAlign w:val="center"/>
          </w:tcPr>
          <w:p w:rsidR="00B27936" w:rsidRPr="00A47D56" w:rsidRDefault="00B00BE6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</w:tr>
      <w:tr w:rsidR="00B27936" w:rsidRPr="00AA2205" w:rsidTr="00A90165">
        <w:trPr>
          <w:trHeight w:val="326"/>
        </w:trPr>
        <w:tc>
          <w:tcPr>
            <w:tcW w:w="426" w:type="dxa"/>
          </w:tcPr>
          <w:p w:rsidR="00B27936" w:rsidRDefault="00B27936" w:rsidP="00084FC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22</w:t>
            </w:r>
          </w:p>
        </w:tc>
        <w:tc>
          <w:tcPr>
            <w:tcW w:w="2268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Кружка </w:t>
            </w:r>
            <w:proofErr w:type="spellStart"/>
            <w:r>
              <w:rPr>
                <w:color w:val="000000"/>
                <w:sz w:val="22"/>
                <w:szCs w:val="22"/>
              </w:rPr>
              <w:t>Эсмарха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объем 2л стерильная одноразовая</w:t>
            </w:r>
          </w:p>
        </w:tc>
        <w:tc>
          <w:tcPr>
            <w:tcW w:w="4394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Кружка </w:t>
            </w:r>
            <w:proofErr w:type="spellStart"/>
            <w:r>
              <w:rPr>
                <w:color w:val="000000"/>
                <w:sz w:val="22"/>
                <w:szCs w:val="22"/>
              </w:rPr>
              <w:t>Эсмарха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объем 2000мл. (2л), стерильная, одноразовая. Применяется при запорах, пищевых и других отравлениях, хронических колитах, для очистки лечения кишечника. Ручка-подвес позволяет быстро и легко зафиксировать кружку </w:t>
            </w:r>
            <w:proofErr w:type="spellStart"/>
            <w:r>
              <w:rPr>
                <w:color w:val="000000"/>
                <w:sz w:val="22"/>
                <w:szCs w:val="22"/>
              </w:rPr>
              <w:t>Эсмарха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на нужной высоте. Два </w:t>
            </w:r>
            <w:proofErr w:type="spellStart"/>
            <w:r>
              <w:rPr>
                <w:color w:val="000000"/>
                <w:sz w:val="22"/>
                <w:szCs w:val="22"/>
              </w:rPr>
              <w:t>атравматичных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наконечника могут использоваться как для постановки клизм, так и для ирригации (орошения) влагалища. Метки объема позволяют точно определить объем налитой жидкости и контролировать процесс его введения. Прозрачная соединительная трубка надежна в использовании и не перегибается. Поворотный кран для регулирования потока жидкости удобно расположен перед наконечником. Поставляется в малогабаритной индивидуальной упаковке.</w:t>
            </w:r>
          </w:p>
        </w:tc>
        <w:tc>
          <w:tcPr>
            <w:tcW w:w="567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2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680,00</w:t>
            </w:r>
          </w:p>
        </w:tc>
        <w:tc>
          <w:tcPr>
            <w:tcW w:w="1559" w:type="dxa"/>
            <w:vAlign w:val="center"/>
          </w:tcPr>
          <w:p w:rsidR="00B27936" w:rsidRPr="00A47D56" w:rsidRDefault="00B27936" w:rsidP="00B516F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136000,00</w:t>
            </w:r>
          </w:p>
        </w:tc>
        <w:tc>
          <w:tcPr>
            <w:tcW w:w="709" w:type="dxa"/>
            <w:vAlign w:val="center"/>
          </w:tcPr>
          <w:p w:rsidR="00B27936" w:rsidRPr="00A47D56" w:rsidRDefault="00C4754E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200</w:t>
            </w:r>
          </w:p>
        </w:tc>
        <w:tc>
          <w:tcPr>
            <w:tcW w:w="1134" w:type="dxa"/>
            <w:vAlign w:val="center"/>
          </w:tcPr>
          <w:p w:rsidR="00B27936" w:rsidRPr="00A47D56" w:rsidRDefault="00C4754E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588</w:t>
            </w:r>
          </w:p>
        </w:tc>
        <w:tc>
          <w:tcPr>
            <w:tcW w:w="850" w:type="dxa"/>
            <w:vAlign w:val="center"/>
          </w:tcPr>
          <w:p w:rsidR="00B27936" w:rsidRPr="00A47D56" w:rsidRDefault="00B00BE6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  <w:tc>
          <w:tcPr>
            <w:tcW w:w="1276" w:type="dxa"/>
            <w:vAlign w:val="center"/>
          </w:tcPr>
          <w:p w:rsidR="00B27936" w:rsidRPr="00A47D56" w:rsidRDefault="00B00BE6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</w:tr>
      <w:tr w:rsidR="00B27936" w:rsidRPr="00AA2205" w:rsidTr="00A90165">
        <w:trPr>
          <w:trHeight w:val="353"/>
        </w:trPr>
        <w:tc>
          <w:tcPr>
            <w:tcW w:w="426" w:type="dxa"/>
          </w:tcPr>
          <w:p w:rsidR="00B27936" w:rsidRDefault="00B27936" w:rsidP="00084FC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23</w:t>
            </w:r>
          </w:p>
        </w:tc>
        <w:tc>
          <w:tcPr>
            <w:tcW w:w="2268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Маски на </w:t>
            </w:r>
            <w:proofErr w:type="spellStart"/>
            <w:r>
              <w:rPr>
                <w:color w:val="000000"/>
                <w:sz w:val="22"/>
                <w:szCs w:val="22"/>
              </w:rPr>
              <w:t>небулайзер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для взрослых</w:t>
            </w:r>
          </w:p>
        </w:tc>
        <w:tc>
          <w:tcPr>
            <w:tcW w:w="4394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Маски на </w:t>
            </w:r>
            <w:proofErr w:type="spellStart"/>
            <w:r>
              <w:rPr>
                <w:color w:val="000000"/>
                <w:sz w:val="22"/>
                <w:szCs w:val="22"/>
              </w:rPr>
              <w:t>небулайзер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для взрослых. Маска для ингалятора взрослая является насадкой на ингалятор с </w:t>
            </w:r>
            <w:proofErr w:type="gramStart"/>
            <w:r>
              <w:rPr>
                <w:color w:val="000000"/>
                <w:sz w:val="22"/>
                <w:szCs w:val="22"/>
              </w:rPr>
              <w:t>помощью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которой непосредственно доставляется лекарственное средство из распылительной колбы. </w:t>
            </w:r>
            <w:proofErr w:type="gramStart"/>
            <w:r>
              <w:rPr>
                <w:color w:val="000000"/>
                <w:sz w:val="22"/>
                <w:szCs w:val="22"/>
              </w:rPr>
              <w:t>Изготовлена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из ПВХ, с закругленными краями, что придает дополнительный комфорт при использовании.</w:t>
            </w:r>
          </w:p>
        </w:tc>
        <w:tc>
          <w:tcPr>
            <w:tcW w:w="567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992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1 200,00</w:t>
            </w:r>
          </w:p>
        </w:tc>
        <w:tc>
          <w:tcPr>
            <w:tcW w:w="1559" w:type="dxa"/>
            <w:vAlign w:val="center"/>
          </w:tcPr>
          <w:p w:rsidR="00B27936" w:rsidRPr="00A47D56" w:rsidRDefault="00B27936" w:rsidP="00B516F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30000,00</w:t>
            </w:r>
          </w:p>
        </w:tc>
        <w:tc>
          <w:tcPr>
            <w:tcW w:w="709" w:type="dxa"/>
            <w:vAlign w:val="center"/>
          </w:tcPr>
          <w:p w:rsidR="00B27936" w:rsidRPr="00A47D56" w:rsidRDefault="00C4754E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  <w:tc>
          <w:tcPr>
            <w:tcW w:w="1134" w:type="dxa"/>
            <w:vAlign w:val="center"/>
          </w:tcPr>
          <w:p w:rsidR="00B27936" w:rsidRPr="00A47D56" w:rsidRDefault="00C4754E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  <w:tc>
          <w:tcPr>
            <w:tcW w:w="850" w:type="dxa"/>
            <w:vAlign w:val="center"/>
          </w:tcPr>
          <w:p w:rsidR="00B27936" w:rsidRPr="00A47D56" w:rsidRDefault="00B00BE6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  <w:tc>
          <w:tcPr>
            <w:tcW w:w="1276" w:type="dxa"/>
            <w:vAlign w:val="center"/>
          </w:tcPr>
          <w:p w:rsidR="00B27936" w:rsidRPr="00A47D56" w:rsidRDefault="00B00BE6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</w:tr>
      <w:tr w:rsidR="00B27936" w:rsidRPr="00AA2205" w:rsidTr="00A90165">
        <w:trPr>
          <w:trHeight w:val="312"/>
        </w:trPr>
        <w:tc>
          <w:tcPr>
            <w:tcW w:w="426" w:type="dxa"/>
          </w:tcPr>
          <w:p w:rsidR="00B27936" w:rsidRDefault="00B27936" w:rsidP="00084FC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24</w:t>
            </w:r>
          </w:p>
        </w:tc>
        <w:tc>
          <w:tcPr>
            <w:tcW w:w="2268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Маска на </w:t>
            </w:r>
            <w:proofErr w:type="spellStart"/>
            <w:r>
              <w:rPr>
                <w:color w:val="000000"/>
                <w:sz w:val="22"/>
                <w:szCs w:val="22"/>
              </w:rPr>
              <w:t>небулайзер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для детей для компрессорных и МЕШ </w:t>
            </w:r>
            <w:proofErr w:type="spellStart"/>
            <w:r>
              <w:rPr>
                <w:color w:val="000000"/>
                <w:sz w:val="22"/>
                <w:szCs w:val="22"/>
              </w:rPr>
              <w:t>небулайзеров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Omron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серий </w:t>
            </w:r>
            <w:proofErr w:type="spellStart"/>
            <w:r>
              <w:rPr>
                <w:color w:val="000000"/>
                <w:sz w:val="22"/>
                <w:szCs w:val="22"/>
              </w:rPr>
              <w:t>Comp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Air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>
              <w:rPr>
                <w:color w:val="000000"/>
                <w:sz w:val="22"/>
                <w:szCs w:val="22"/>
              </w:rPr>
              <w:t>Micro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Air</w:t>
            </w:r>
            <w:proofErr w:type="spellEnd"/>
          </w:p>
        </w:tc>
        <w:tc>
          <w:tcPr>
            <w:tcW w:w="4394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Маска на </w:t>
            </w:r>
            <w:proofErr w:type="spellStart"/>
            <w:r>
              <w:rPr>
                <w:color w:val="000000"/>
                <w:sz w:val="22"/>
                <w:szCs w:val="22"/>
              </w:rPr>
              <w:t>небулайзер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для детей для компрессорных и МЕШ </w:t>
            </w:r>
            <w:proofErr w:type="spellStart"/>
            <w:r>
              <w:rPr>
                <w:color w:val="000000"/>
                <w:sz w:val="22"/>
                <w:szCs w:val="22"/>
              </w:rPr>
              <w:t>небулайзеров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Omron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серий </w:t>
            </w:r>
            <w:proofErr w:type="spellStart"/>
            <w:r>
              <w:rPr>
                <w:color w:val="000000"/>
                <w:sz w:val="22"/>
                <w:szCs w:val="22"/>
              </w:rPr>
              <w:t>Comp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Air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>
              <w:rPr>
                <w:color w:val="000000"/>
                <w:sz w:val="22"/>
                <w:szCs w:val="22"/>
              </w:rPr>
              <w:t>Micro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Air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разработана специально для детей от 3-х лет и предназначена для вдыхания аэрозоля из лекарственных препаратов, который поступает из </w:t>
            </w:r>
            <w:proofErr w:type="spellStart"/>
            <w:r>
              <w:rPr>
                <w:color w:val="000000"/>
                <w:sz w:val="22"/>
                <w:szCs w:val="22"/>
              </w:rPr>
              <w:t>небулайзерной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камеры или непосредственно из прибора. Детская маска  плотно прилегает к лицу ребенка, что обеспечивает максимальную эффективность </w:t>
            </w:r>
            <w:proofErr w:type="spellStart"/>
            <w:r>
              <w:rPr>
                <w:color w:val="000000"/>
                <w:sz w:val="22"/>
                <w:szCs w:val="22"/>
              </w:rPr>
              <w:t>небулайзерной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терапии, безопасность и удобство в использовании.</w:t>
            </w:r>
          </w:p>
        </w:tc>
        <w:tc>
          <w:tcPr>
            <w:tcW w:w="567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1 200,00</w:t>
            </w:r>
          </w:p>
        </w:tc>
        <w:tc>
          <w:tcPr>
            <w:tcW w:w="1559" w:type="dxa"/>
            <w:vAlign w:val="center"/>
          </w:tcPr>
          <w:p w:rsidR="00B27936" w:rsidRPr="00A47D56" w:rsidRDefault="00B27936" w:rsidP="00B516F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12000,00</w:t>
            </w:r>
          </w:p>
        </w:tc>
        <w:tc>
          <w:tcPr>
            <w:tcW w:w="709" w:type="dxa"/>
            <w:vAlign w:val="center"/>
          </w:tcPr>
          <w:p w:rsidR="00B27936" w:rsidRPr="00A47D56" w:rsidRDefault="00C4754E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  <w:tc>
          <w:tcPr>
            <w:tcW w:w="1134" w:type="dxa"/>
            <w:vAlign w:val="center"/>
          </w:tcPr>
          <w:p w:rsidR="00B27936" w:rsidRPr="00A47D56" w:rsidRDefault="00C4754E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  <w:tc>
          <w:tcPr>
            <w:tcW w:w="850" w:type="dxa"/>
            <w:vAlign w:val="center"/>
          </w:tcPr>
          <w:p w:rsidR="00B27936" w:rsidRPr="00A47D56" w:rsidRDefault="00B00BE6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  <w:tc>
          <w:tcPr>
            <w:tcW w:w="1276" w:type="dxa"/>
            <w:vAlign w:val="center"/>
          </w:tcPr>
          <w:p w:rsidR="00B27936" w:rsidRPr="00A47D56" w:rsidRDefault="00B00BE6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</w:tr>
      <w:tr w:rsidR="00B27936" w:rsidRPr="00AA2205" w:rsidTr="00A90165">
        <w:trPr>
          <w:trHeight w:val="258"/>
        </w:trPr>
        <w:tc>
          <w:tcPr>
            <w:tcW w:w="426" w:type="dxa"/>
          </w:tcPr>
          <w:p w:rsidR="00B27936" w:rsidRDefault="00B27936" w:rsidP="00084FC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25</w:t>
            </w:r>
          </w:p>
        </w:tc>
        <w:tc>
          <w:tcPr>
            <w:tcW w:w="2268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Пинцет анатомический</w:t>
            </w:r>
          </w:p>
        </w:tc>
        <w:tc>
          <w:tcPr>
            <w:tcW w:w="4394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Пинцет анатомический для манипуляций в перевязочной и операционной, а также при диагностических обследованиях. Пинцет </w:t>
            </w:r>
            <w:r>
              <w:rPr>
                <w:color w:val="000000"/>
                <w:sz w:val="22"/>
                <w:szCs w:val="22"/>
              </w:rPr>
              <w:lastRenderedPageBreak/>
              <w:t xml:space="preserve">устойчив к различным механическим воздействиям, дезинфекции, </w:t>
            </w:r>
            <w:proofErr w:type="spellStart"/>
            <w:r>
              <w:rPr>
                <w:color w:val="000000"/>
                <w:sz w:val="22"/>
                <w:szCs w:val="22"/>
              </w:rPr>
              <w:t>предстерилизационной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очистке и стерилизации.</w:t>
            </w:r>
            <w:r>
              <w:rPr>
                <w:color w:val="000000"/>
                <w:sz w:val="22"/>
                <w:szCs w:val="22"/>
              </w:rPr>
              <w:br w:type="page"/>
            </w:r>
            <w:proofErr w:type="gramStart"/>
            <w:r>
              <w:rPr>
                <w:color w:val="000000"/>
                <w:sz w:val="22"/>
                <w:szCs w:val="22"/>
              </w:rPr>
              <w:t>Применение – общемедицинское;</w:t>
            </w:r>
            <w:r>
              <w:rPr>
                <w:color w:val="000000"/>
                <w:sz w:val="22"/>
                <w:szCs w:val="22"/>
              </w:rPr>
              <w:br w:type="page"/>
              <w:t>Состав - нержавеющая сталь;</w:t>
            </w:r>
            <w:r>
              <w:rPr>
                <w:color w:val="000000"/>
                <w:sz w:val="22"/>
                <w:szCs w:val="22"/>
              </w:rPr>
              <w:br w:type="page"/>
              <w:t>Общая длина - 150 мм;</w:t>
            </w:r>
            <w:r>
              <w:rPr>
                <w:color w:val="000000"/>
                <w:sz w:val="22"/>
                <w:szCs w:val="22"/>
              </w:rPr>
              <w:br w:type="page"/>
              <w:t>Ширина рабочей зоны - 2,5 мм;</w:t>
            </w:r>
            <w:proofErr w:type="gramEnd"/>
          </w:p>
        </w:tc>
        <w:tc>
          <w:tcPr>
            <w:tcW w:w="567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1 500,00</w:t>
            </w:r>
          </w:p>
        </w:tc>
        <w:tc>
          <w:tcPr>
            <w:tcW w:w="1559" w:type="dxa"/>
            <w:vAlign w:val="center"/>
          </w:tcPr>
          <w:p w:rsidR="00B27936" w:rsidRPr="00A47D56" w:rsidRDefault="00B27936" w:rsidP="00B516F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15000,00</w:t>
            </w:r>
          </w:p>
        </w:tc>
        <w:tc>
          <w:tcPr>
            <w:tcW w:w="709" w:type="dxa"/>
            <w:vAlign w:val="center"/>
          </w:tcPr>
          <w:p w:rsidR="00B27936" w:rsidRPr="00A47D56" w:rsidRDefault="00C4754E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10</w:t>
            </w:r>
          </w:p>
        </w:tc>
        <w:tc>
          <w:tcPr>
            <w:tcW w:w="1134" w:type="dxa"/>
            <w:vAlign w:val="center"/>
          </w:tcPr>
          <w:p w:rsidR="00B27936" w:rsidRPr="00A47D56" w:rsidRDefault="00C4754E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1452</w:t>
            </w:r>
          </w:p>
        </w:tc>
        <w:tc>
          <w:tcPr>
            <w:tcW w:w="850" w:type="dxa"/>
            <w:vAlign w:val="center"/>
          </w:tcPr>
          <w:p w:rsidR="00B27936" w:rsidRPr="00A47D56" w:rsidRDefault="00B00BE6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  <w:tc>
          <w:tcPr>
            <w:tcW w:w="1276" w:type="dxa"/>
            <w:vAlign w:val="center"/>
          </w:tcPr>
          <w:p w:rsidR="00B27936" w:rsidRPr="00A47D56" w:rsidRDefault="00B00BE6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</w:tr>
      <w:tr w:rsidR="00B27936" w:rsidRPr="00AA2205" w:rsidTr="00A90165">
        <w:trPr>
          <w:trHeight w:val="217"/>
        </w:trPr>
        <w:tc>
          <w:tcPr>
            <w:tcW w:w="426" w:type="dxa"/>
          </w:tcPr>
          <w:p w:rsidR="00B27936" w:rsidRDefault="00B27936" w:rsidP="00084FC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26</w:t>
            </w:r>
          </w:p>
        </w:tc>
        <w:tc>
          <w:tcPr>
            <w:tcW w:w="2268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Трубка </w:t>
            </w:r>
            <w:proofErr w:type="spellStart"/>
            <w:r>
              <w:rPr>
                <w:color w:val="000000"/>
                <w:sz w:val="22"/>
                <w:szCs w:val="22"/>
              </w:rPr>
              <w:t>эндотрахеальная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 манжетой размер 5,0мм</w:t>
            </w:r>
          </w:p>
        </w:tc>
        <w:tc>
          <w:tcPr>
            <w:tcW w:w="4394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Трубка </w:t>
            </w:r>
            <w:proofErr w:type="spellStart"/>
            <w:r>
              <w:rPr>
                <w:color w:val="000000"/>
                <w:sz w:val="22"/>
                <w:szCs w:val="22"/>
              </w:rPr>
              <w:t>эндотрахеальная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 манжетой размер 5,0мм</w:t>
            </w:r>
          </w:p>
        </w:tc>
        <w:tc>
          <w:tcPr>
            <w:tcW w:w="567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559" w:type="dxa"/>
            <w:vAlign w:val="center"/>
          </w:tcPr>
          <w:p w:rsidR="00B27936" w:rsidRPr="00A47D56" w:rsidRDefault="00B27936" w:rsidP="00B516F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3500,00</w:t>
            </w:r>
          </w:p>
        </w:tc>
        <w:tc>
          <w:tcPr>
            <w:tcW w:w="709" w:type="dxa"/>
            <w:vAlign w:val="center"/>
          </w:tcPr>
          <w:p w:rsidR="00B27936" w:rsidRPr="00A47D56" w:rsidRDefault="00C4754E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10</w:t>
            </w:r>
          </w:p>
        </w:tc>
        <w:tc>
          <w:tcPr>
            <w:tcW w:w="1134" w:type="dxa"/>
            <w:vAlign w:val="center"/>
          </w:tcPr>
          <w:p w:rsidR="00B27936" w:rsidRPr="00A47D56" w:rsidRDefault="00C4754E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285</w:t>
            </w:r>
          </w:p>
        </w:tc>
        <w:tc>
          <w:tcPr>
            <w:tcW w:w="850" w:type="dxa"/>
            <w:vAlign w:val="center"/>
          </w:tcPr>
          <w:p w:rsidR="00B27936" w:rsidRPr="00A47D56" w:rsidRDefault="00B00BE6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10</w:t>
            </w:r>
          </w:p>
        </w:tc>
        <w:tc>
          <w:tcPr>
            <w:tcW w:w="1276" w:type="dxa"/>
            <w:vAlign w:val="center"/>
          </w:tcPr>
          <w:p w:rsidR="00B27936" w:rsidRPr="00A47D56" w:rsidRDefault="00B00BE6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275</w:t>
            </w:r>
          </w:p>
        </w:tc>
      </w:tr>
      <w:tr w:rsidR="00B27936" w:rsidRPr="00AA2205" w:rsidTr="00A90165">
        <w:trPr>
          <w:trHeight w:val="299"/>
        </w:trPr>
        <w:tc>
          <w:tcPr>
            <w:tcW w:w="426" w:type="dxa"/>
          </w:tcPr>
          <w:p w:rsidR="00B27936" w:rsidRDefault="00B27936" w:rsidP="00084FC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27</w:t>
            </w:r>
          </w:p>
        </w:tc>
        <w:tc>
          <w:tcPr>
            <w:tcW w:w="2268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Трубка </w:t>
            </w:r>
            <w:proofErr w:type="spellStart"/>
            <w:r>
              <w:rPr>
                <w:color w:val="000000"/>
                <w:sz w:val="22"/>
                <w:szCs w:val="22"/>
              </w:rPr>
              <w:t>эндотрахеальная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 манжетой размер 5,5мм</w:t>
            </w:r>
          </w:p>
        </w:tc>
        <w:tc>
          <w:tcPr>
            <w:tcW w:w="4394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Трубка </w:t>
            </w:r>
            <w:proofErr w:type="spellStart"/>
            <w:r>
              <w:rPr>
                <w:color w:val="000000"/>
                <w:sz w:val="22"/>
                <w:szCs w:val="22"/>
              </w:rPr>
              <w:t>эндотрахеальная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 манжетой размер 5,5мм</w:t>
            </w:r>
          </w:p>
        </w:tc>
        <w:tc>
          <w:tcPr>
            <w:tcW w:w="567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559" w:type="dxa"/>
            <w:vAlign w:val="center"/>
          </w:tcPr>
          <w:p w:rsidR="00B27936" w:rsidRPr="00A47D56" w:rsidRDefault="00B27936" w:rsidP="00B516F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3500</w:t>
            </w:r>
            <w:r w:rsidR="00C70A2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,00</w:t>
            </w:r>
          </w:p>
        </w:tc>
        <w:tc>
          <w:tcPr>
            <w:tcW w:w="709" w:type="dxa"/>
            <w:vAlign w:val="center"/>
          </w:tcPr>
          <w:p w:rsidR="00B27936" w:rsidRPr="00A47D56" w:rsidRDefault="00A90165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  <w:tc>
          <w:tcPr>
            <w:tcW w:w="1134" w:type="dxa"/>
            <w:vAlign w:val="center"/>
          </w:tcPr>
          <w:p w:rsidR="00B27936" w:rsidRPr="00A47D56" w:rsidRDefault="00A90165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  <w:tc>
          <w:tcPr>
            <w:tcW w:w="850" w:type="dxa"/>
            <w:vAlign w:val="center"/>
          </w:tcPr>
          <w:p w:rsidR="00B27936" w:rsidRPr="00A47D56" w:rsidRDefault="00B00BE6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  <w:tc>
          <w:tcPr>
            <w:tcW w:w="1276" w:type="dxa"/>
            <w:vAlign w:val="center"/>
          </w:tcPr>
          <w:p w:rsidR="00B27936" w:rsidRPr="00A47D56" w:rsidRDefault="00B00BE6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</w:tr>
      <w:tr w:rsidR="00B27936" w:rsidRPr="00AA2205" w:rsidTr="00A90165">
        <w:trPr>
          <w:trHeight w:val="258"/>
        </w:trPr>
        <w:tc>
          <w:tcPr>
            <w:tcW w:w="426" w:type="dxa"/>
          </w:tcPr>
          <w:p w:rsidR="00B27936" w:rsidRDefault="00B27936" w:rsidP="00084FC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28</w:t>
            </w:r>
          </w:p>
        </w:tc>
        <w:tc>
          <w:tcPr>
            <w:tcW w:w="2268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Трубка </w:t>
            </w:r>
            <w:proofErr w:type="spellStart"/>
            <w:r>
              <w:rPr>
                <w:color w:val="000000"/>
                <w:sz w:val="22"/>
                <w:szCs w:val="22"/>
              </w:rPr>
              <w:t>эндотрахеальная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 манжетой размер 6,0мм</w:t>
            </w:r>
          </w:p>
        </w:tc>
        <w:tc>
          <w:tcPr>
            <w:tcW w:w="4394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Трубка </w:t>
            </w:r>
            <w:proofErr w:type="spellStart"/>
            <w:r>
              <w:rPr>
                <w:color w:val="000000"/>
                <w:sz w:val="22"/>
                <w:szCs w:val="22"/>
              </w:rPr>
              <w:t>эндотрахеальная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 манжетой размер 6,0мм</w:t>
            </w:r>
          </w:p>
        </w:tc>
        <w:tc>
          <w:tcPr>
            <w:tcW w:w="567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92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559" w:type="dxa"/>
            <w:vAlign w:val="center"/>
          </w:tcPr>
          <w:p w:rsidR="00B27936" w:rsidRPr="00A47D56" w:rsidRDefault="00D52235" w:rsidP="00B516F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7000,00</w:t>
            </w:r>
          </w:p>
        </w:tc>
        <w:tc>
          <w:tcPr>
            <w:tcW w:w="709" w:type="dxa"/>
            <w:vAlign w:val="center"/>
          </w:tcPr>
          <w:p w:rsidR="00B27936" w:rsidRPr="00A47D56" w:rsidRDefault="00A90165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20</w:t>
            </w:r>
          </w:p>
        </w:tc>
        <w:tc>
          <w:tcPr>
            <w:tcW w:w="1134" w:type="dxa"/>
            <w:vAlign w:val="center"/>
          </w:tcPr>
          <w:p w:rsidR="00B27936" w:rsidRPr="00A47D56" w:rsidRDefault="00A90165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285</w:t>
            </w:r>
          </w:p>
        </w:tc>
        <w:tc>
          <w:tcPr>
            <w:tcW w:w="850" w:type="dxa"/>
            <w:vAlign w:val="center"/>
          </w:tcPr>
          <w:p w:rsidR="00B27936" w:rsidRPr="00A47D56" w:rsidRDefault="00B00BE6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  <w:tc>
          <w:tcPr>
            <w:tcW w:w="1276" w:type="dxa"/>
            <w:vAlign w:val="center"/>
          </w:tcPr>
          <w:p w:rsidR="00B27936" w:rsidRPr="00A47D56" w:rsidRDefault="00B00BE6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</w:tr>
      <w:tr w:rsidR="00B27936" w:rsidRPr="00AA2205" w:rsidTr="00A90165">
        <w:trPr>
          <w:trHeight w:val="216"/>
        </w:trPr>
        <w:tc>
          <w:tcPr>
            <w:tcW w:w="426" w:type="dxa"/>
          </w:tcPr>
          <w:p w:rsidR="00B27936" w:rsidRDefault="00B27936" w:rsidP="00084FC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29</w:t>
            </w:r>
          </w:p>
        </w:tc>
        <w:tc>
          <w:tcPr>
            <w:tcW w:w="2268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Трубка </w:t>
            </w:r>
            <w:proofErr w:type="spellStart"/>
            <w:r>
              <w:rPr>
                <w:color w:val="000000"/>
                <w:sz w:val="22"/>
                <w:szCs w:val="22"/>
              </w:rPr>
              <w:t>эндотрахеальная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 манжетой размер 6,5мм</w:t>
            </w:r>
          </w:p>
        </w:tc>
        <w:tc>
          <w:tcPr>
            <w:tcW w:w="4394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Трубка </w:t>
            </w:r>
            <w:proofErr w:type="spellStart"/>
            <w:r>
              <w:rPr>
                <w:color w:val="000000"/>
                <w:sz w:val="22"/>
                <w:szCs w:val="22"/>
              </w:rPr>
              <w:t>эндотрахеальная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 манжетой размер 6,5мм</w:t>
            </w:r>
          </w:p>
        </w:tc>
        <w:tc>
          <w:tcPr>
            <w:tcW w:w="567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559" w:type="dxa"/>
            <w:vAlign w:val="center"/>
          </w:tcPr>
          <w:p w:rsidR="00B27936" w:rsidRPr="00A47D56" w:rsidRDefault="00D52235" w:rsidP="00B516F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3500,00</w:t>
            </w:r>
          </w:p>
        </w:tc>
        <w:tc>
          <w:tcPr>
            <w:tcW w:w="709" w:type="dxa"/>
            <w:vAlign w:val="center"/>
          </w:tcPr>
          <w:p w:rsidR="00B27936" w:rsidRPr="00A47D56" w:rsidRDefault="00A90165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10</w:t>
            </w:r>
          </w:p>
        </w:tc>
        <w:tc>
          <w:tcPr>
            <w:tcW w:w="1134" w:type="dxa"/>
            <w:vAlign w:val="center"/>
          </w:tcPr>
          <w:p w:rsidR="00B27936" w:rsidRPr="00A47D56" w:rsidRDefault="00A90165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285</w:t>
            </w:r>
          </w:p>
        </w:tc>
        <w:tc>
          <w:tcPr>
            <w:tcW w:w="850" w:type="dxa"/>
            <w:vAlign w:val="center"/>
          </w:tcPr>
          <w:p w:rsidR="00B27936" w:rsidRPr="00A47D56" w:rsidRDefault="00B00BE6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10</w:t>
            </w:r>
          </w:p>
        </w:tc>
        <w:tc>
          <w:tcPr>
            <w:tcW w:w="1276" w:type="dxa"/>
            <w:vAlign w:val="center"/>
          </w:tcPr>
          <w:p w:rsidR="00B27936" w:rsidRPr="00A47D56" w:rsidRDefault="00B00BE6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275</w:t>
            </w:r>
          </w:p>
        </w:tc>
      </w:tr>
      <w:tr w:rsidR="00B27936" w:rsidRPr="00AA2205" w:rsidTr="00A90165">
        <w:trPr>
          <w:trHeight w:val="231"/>
        </w:trPr>
        <w:tc>
          <w:tcPr>
            <w:tcW w:w="426" w:type="dxa"/>
          </w:tcPr>
          <w:p w:rsidR="00B27936" w:rsidRDefault="00B27936" w:rsidP="00084FC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30</w:t>
            </w:r>
          </w:p>
        </w:tc>
        <w:tc>
          <w:tcPr>
            <w:tcW w:w="2268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Трубка </w:t>
            </w:r>
            <w:proofErr w:type="spellStart"/>
            <w:r>
              <w:rPr>
                <w:color w:val="000000"/>
                <w:sz w:val="22"/>
                <w:szCs w:val="22"/>
              </w:rPr>
              <w:t>эндотрахеальная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 манжетой размер</w:t>
            </w:r>
            <w:proofErr w:type="gramStart"/>
            <w:r>
              <w:rPr>
                <w:color w:val="000000"/>
                <w:sz w:val="22"/>
                <w:szCs w:val="22"/>
              </w:rPr>
              <w:t>7</w:t>
            </w:r>
            <w:proofErr w:type="gramEnd"/>
            <w:r>
              <w:rPr>
                <w:color w:val="000000"/>
                <w:sz w:val="22"/>
                <w:szCs w:val="22"/>
              </w:rPr>
              <w:t>,0мм</w:t>
            </w:r>
          </w:p>
        </w:tc>
        <w:tc>
          <w:tcPr>
            <w:tcW w:w="4394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Трубка </w:t>
            </w:r>
            <w:proofErr w:type="spellStart"/>
            <w:r>
              <w:rPr>
                <w:color w:val="000000"/>
                <w:sz w:val="22"/>
                <w:szCs w:val="22"/>
              </w:rPr>
              <w:t>эндотрахеальная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 манжетой размер</w:t>
            </w:r>
            <w:proofErr w:type="gramStart"/>
            <w:r>
              <w:rPr>
                <w:color w:val="000000"/>
                <w:sz w:val="22"/>
                <w:szCs w:val="22"/>
              </w:rPr>
              <w:t>7</w:t>
            </w:r>
            <w:proofErr w:type="gramEnd"/>
            <w:r>
              <w:rPr>
                <w:color w:val="000000"/>
                <w:sz w:val="22"/>
                <w:szCs w:val="22"/>
              </w:rPr>
              <w:t>,0мм</w:t>
            </w:r>
          </w:p>
        </w:tc>
        <w:tc>
          <w:tcPr>
            <w:tcW w:w="567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92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559" w:type="dxa"/>
            <w:vAlign w:val="center"/>
          </w:tcPr>
          <w:p w:rsidR="00B27936" w:rsidRPr="00A47D56" w:rsidRDefault="00D52235" w:rsidP="00B516F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7000,00</w:t>
            </w:r>
          </w:p>
        </w:tc>
        <w:tc>
          <w:tcPr>
            <w:tcW w:w="709" w:type="dxa"/>
            <w:vAlign w:val="center"/>
          </w:tcPr>
          <w:p w:rsidR="00B27936" w:rsidRPr="00A47D56" w:rsidRDefault="00A90165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20</w:t>
            </w:r>
          </w:p>
        </w:tc>
        <w:tc>
          <w:tcPr>
            <w:tcW w:w="1134" w:type="dxa"/>
            <w:vAlign w:val="center"/>
          </w:tcPr>
          <w:p w:rsidR="00B27936" w:rsidRPr="00A47D56" w:rsidRDefault="00A90165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285</w:t>
            </w:r>
          </w:p>
        </w:tc>
        <w:tc>
          <w:tcPr>
            <w:tcW w:w="850" w:type="dxa"/>
            <w:vAlign w:val="center"/>
          </w:tcPr>
          <w:p w:rsidR="00B27936" w:rsidRPr="00A47D56" w:rsidRDefault="00B00BE6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20</w:t>
            </w:r>
          </w:p>
        </w:tc>
        <w:tc>
          <w:tcPr>
            <w:tcW w:w="1276" w:type="dxa"/>
            <w:vAlign w:val="center"/>
          </w:tcPr>
          <w:p w:rsidR="00B27936" w:rsidRPr="00A47D56" w:rsidRDefault="00B00BE6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275</w:t>
            </w:r>
          </w:p>
        </w:tc>
      </w:tr>
      <w:tr w:rsidR="00B27936" w:rsidRPr="00AA2205" w:rsidTr="00A90165">
        <w:trPr>
          <w:trHeight w:val="245"/>
        </w:trPr>
        <w:tc>
          <w:tcPr>
            <w:tcW w:w="426" w:type="dxa"/>
          </w:tcPr>
          <w:p w:rsidR="00B27936" w:rsidRDefault="00B27936" w:rsidP="00084FC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31</w:t>
            </w:r>
          </w:p>
        </w:tc>
        <w:tc>
          <w:tcPr>
            <w:tcW w:w="2268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Трубка </w:t>
            </w:r>
            <w:proofErr w:type="spellStart"/>
            <w:r>
              <w:rPr>
                <w:color w:val="000000"/>
                <w:sz w:val="22"/>
                <w:szCs w:val="22"/>
              </w:rPr>
              <w:t>эндотрахеальная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 манжетой размер 7,5мм</w:t>
            </w:r>
          </w:p>
        </w:tc>
        <w:tc>
          <w:tcPr>
            <w:tcW w:w="4394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Трубка </w:t>
            </w:r>
            <w:proofErr w:type="spellStart"/>
            <w:r>
              <w:rPr>
                <w:color w:val="000000"/>
                <w:sz w:val="22"/>
                <w:szCs w:val="22"/>
              </w:rPr>
              <w:t>эндотрахеальная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 манжетой размер 7,5мм</w:t>
            </w:r>
          </w:p>
        </w:tc>
        <w:tc>
          <w:tcPr>
            <w:tcW w:w="567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92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559" w:type="dxa"/>
            <w:vAlign w:val="center"/>
          </w:tcPr>
          <w:p w:rsidR="00B27936" w:rsidRPr="00A47D56" w:rsidRDefault="00D52235" w:rsidP="00B516F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7000,00</w:t>
            </w:r>
          </w:p>
        </w:tc>
        <w:tc>
          <w:tcPr>
            <w:tcW w:w="709" w:type="dxa"/>
            <w:vAlign w:val="center"/>
          </w:tcPr>
          <w:p w:rsidR="00B27936" w:rsidRPr="00A47D56" w:rsidRDefault="00A90165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20</w:t>
            </w:r>
          </w:p>
        </w:tc>
        <w:tc>
          <w:tcPr>
            <w:tcW w:w="1134" w:type="dxa"/>
            <w:vAlign w:val="center"/>
          </w:tcPr>
          <w:p w:rsidR="00B27936" w:rsidRPr="00A47D56" w:rsidRDefault="00A90165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285</w:t>
            </w:r>
          </w:p>
        </w:tc>
        <w:tc>
          <w:tcPr>
            <w:tcW w:w="850" w:type="dxa"/>
            <w:vAlign w:val="center"/>
          </w:tcPr>
          <w:p w:rsidR="00B27936" w:rsidRPr="00A47D56" w:rsidRDefault="00510FBE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20</w:t>
            </w:r>
          </w:p>
        </w:tc>
        <w:tc>
          <w:tcPr>
            <w:tcW w:w="1276" w:type="dxa"/>
            <w:vAlign w:val="center"/>
          </w:tcPr>
          <w:p w:rsidR="00B27936" w:rsidRPr="00A47D56" w:rsidRDefault="00510FBE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275</w:t>
            </w:r>
          </w:p>
        </w:tc>
      </w:tr>
      <w:tr w:rsidR="00B27936" w:rsidRPr="00AA2205" w:rsidTr="00A90165">
        <w:trPr>
          <w:trHeight w:val="272"/>
        </w:trPr>
        <w:tc>
          <w:tcPr>
            <w:tcW w:w="426" w:type="dxa"/>
          </w:tcPr>
          <w:p w:rsidR="00B27936" w:rsidRDefault="00B27936" w:rsidP="00084FC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32</w:t>
            </w:r>
          </w:p>
        </w:tc>
        <w:tc>
          <w:tcPr>
            <w:tcW w:w="2268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Трубка </w:t>
            </w:r>
            <w:proofErr w:type="spellStart"/>
            <w:r>
              <w:rPr>
                <w:color w:val="000000"/>
                <w:sz w:val="22"/>
                <w:szCs w:val="22"/>
              </w:rPr>
              <w:t>эндотрахеальная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 манжетой размер 8,0мм</w:t>
            </w:r>
          </w:p>
        </w:tc>
        <w:tc>
          <w:tcPr>
            <w:tcW w:w="4394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Трубка </w:t>
            </w:r>
            <w:proofErr w:type="spellStart"/>
            <w:r>
              <w:rPr>
                <w:color w:val="000000"/>
                <w:sz w:val="22"/>
                <w:szCs w:val="22"/>
              </w:rPr>
              <w:t>эндотрахеальная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 манжетой размер 8,0мм</w:t>
            </w:r>
          </w:p>
        </w:tc>
        <w:tc>
          <w:tcPr>
            <w:tcW w:w="567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992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559" w:type="dxa"/>
            <w:vAlign w:val="center"/>
          </w:tcPr>
          <w:p w:rsidR="00B27936" w:rsidRPr="00A47D56" w:rsidRDefault="00D52235" w:rsidP="00B516F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14000,00</w:t>
            </w:r>
          </w:p>
        </w:tc>
        <w:tc>
          <w:tcPr>
            <w:tcW w:w="709" w:type="dxa"/>
            <w:vAlign w:val="center"/>
          </w:tcPr>
          <w:p w:rsidR="00B27936" w:rsidRPr="00A47D56" w:rsidRDefault="00A90165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40</w:t>
            </w:r>
          </w:p>
        </w:tc>
        <w:tc>
          <w:tcPr>
            <w:tcW w:w="1134" w:type="dxa"/>
            <w:vAlign w:val="center"/>
          </w:tcPr>
          <w:p w:rsidR="00B27936" w:rsidRPr="00A47D56" w:rsidRDefault="00A90165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285</w:t>
            </w:r>
          </w:p>
        </w:tc>
        <w:tc>
          <w:tcPr>
            <w:tcW w:w="850" w:type="dxa"/>
            <w:vAlign w:val="center"/>
          </w:tcPr>
          <w:p w:rsidR="00B27936" w:rsidRPr="00A47D56" w:rsidRDefault="00510FBE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40</w:t>
            </w:r>
          </w:p>
        </w:tc>
        <w:tc>
          <w:tcPr>
            <w:tcW w:w="1276" w:type="dxa"/>
            <w:vAlign w:val="center"/>
          </w:tcPr>
          <w:p w:rsidR="00B27936" w:rsidRPr="00A47D56" w:rsidRDefault="00510FBE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275</w:t>
            </w:r>
          </w:p>
        </w:tc>
      </w:tr>
      <w:tr w:rsidR="00B27936" w:rsidRPr="00AA2205" w:rsidTr="00A90165">
        <w:trPr>
          <w:trHeight w:val="271"/>
        </w:trPr>
        <w:tc>
          <w:tcPr>
            <w:tcW w:w="426" w:type="dxa"/>
          </w:tcPr>
          <w:p w:rsidR="00B27936" w:rsidRDefault="00B27936" w:rsidP="00084FC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33</w:t>
            </w:r>
          </w:p>
        </w:tc>
        <w:tc>
          <w:tcPr>
            <w:tcW w:w="2268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Трубка </w:t>
            </w:r>
            <w:proofErr w:type="spellStart"/>
            <w:r>
              <w:rPr>
                <w:color w:val="000000"/>
                <w:sz w:val="22"/>
                <w:szCs w:val="22"/>
              </w:rPr>
              <w:t>эндотрахеальная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 манжетой размер 8,5мм</w:t>
            </w:r>
          </w:p>
        </w:tc>
        <w:tc>
          <w:tcPr>
            <w:tcW w:w="4394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Трубка </w:t>
            </w:r>
            <w:proofErr w:type="spellStart"/>
            <w:r>
              <w:rPr>
                <w:color w:val="000000"/>
                <w:sz w:val="22"/>
                <w:szCs w:val="22"/>
              </w:rPr>
              <w:t>эндотрахеальная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 манжетой размер 8,5мм</w:t>
            </w:r>
          </w:p>
        </w:tc>
        <w:tc>
          <w:tcPr>
            <w:tcW w:w="567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92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559" w:type="dxa"/>
            <w:vAlign w:val="center"/>
          </w:tcPr>
          <w:p w:rsidR="00B27936" w:rsidRPr="00A47D56" w:rsidRDefault="00D52235" w:rsidP="00B516F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7000,00</w:t>
            </w:r>
          </w:p>
        </w:tc>
        <w:tc>
          <w:tcPr>
            <w:tcW w:w="709" w:type="dxa"/>
            <w:vAlign w:val="center"/>
          </w:tcPr>
          <w:p w:rsidR="00B27936" w:rsidRPr="00A47D56" w:rsidRDefault="00A90165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20</w:t>
            </w:r>
          </w:p>
        </w:tc>
        <w:tc>
          <w:tcPr>
            <w:tcW w:w="1134" w:type="dxa"/>
            <w:vAlign w:val="center"/>
          </w:tcPr>
          <w:p w:rsidR="00B27936" w:rsidRPr="00A47D56" w:rsidRDefault="00A90165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285</w:t>
            </w:r>
          </w:p>
        </w:tc>
        <w:tc>
          <w:tcPr>
            <w:tcW w:w="850" w:type="dxa"/>
            <w:vAlign w:val="center"/>
          </w:tcPr>
          <w:p w:rsidR="00B27936" w:rsidRPr="00A47D56" w:rsidRDefault="00510FBE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  <w:tc>
          <w:tcPr>
            <w:tcW w:w="1276" w:type="dxa"/>
            <w:vAlign w:val="center"/>
          </w:tcPr>
          <w:p w:rsidR="00B27936" w:rsidRPr="00A47D56" w:rsidRDefault="00510FBE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</w:tr>
      <w:tr w:rsidR="00B27936" w:rsidRPr="00AA2205" w:rsidTr="00A90165">
        <w:trPr>
          <w:trHeight w:val="190"/>
        </w:trPr>
        <w:tc>
          <w:tcPr>
            <w:tcW w:w="426" w:type="dxa"/>
          </w:tcPr>
          <w:p w:rsidR="00B27936" w:rsidRDefault="00B27936" w:rsidP="00084FC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34</w:t>
            </w:r>
          </w:p>
        </w:tc>
        <w:tc>
          <w:tcPr>
            <w:tcW w:w="2268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Тест для выявления ВИЧ №1</w:t>
            </w:r>
          </w:p>
        </w:tc>
        <w:tc>
          <w:tcPr>
            <w:tcW w:w="4394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Тест для выявления ВИЧ №1</w:t>
            </w:r>
          </w:p>
        </w:tc>
        <w:tc>
          <w:tcPr>
            <w:tcW w:w="567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992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1 200,00</w:t>
            </w:r>
          </w:p>
        </w:tc>
        <w:tc>
          <w:tcPr>
            <w:tcW w:w="1559" w:type="dxa"/>
            <w:vAlign w:val="center"/>
          </w:tcPr>
          <w:p w:rsidR="00B27936" w:rsidRPr="00A47D56" w:rsidRDefault="00D52235" w:rsidP="00B516F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36000,00</w:t>
            </w:r>
          </w:p>
        </w:tc>
        <w:tc>
          <w:tcPr>
            <w:tcW w:w="709" w:type="dxa"/>
            <w:vAlign w:val="center"/>
          </w:tcPr>
          <w:p w:rsidR="00B27936" w:rsidRPr="00A47D56" w:rsidRDefault="00A90165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  <w:tc>
          <w:tcPr>
            <w:tcW w:w="1134" w:type="dxa"/>
            <w:vAlign w:val="center"/>
          </w:tcPr>
          <w:p w:rsidR="00B27936" w:rsidRPr="00A47D56" w:rsidRDefault="00A90165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  <w:tc>
          <w:tcPr>
            <w:tcW w:w="850" w:type="dxa"/>
            <w:vAlign w:val="center"/>
          </w:tcPr>
          <w:p w:rsidR="00B27936" w:rsidRPr="00A47D56" w:rsidRDefault="00510FBE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  <w:tc>
          <w:tcPr>
            <w:tcW w:w="1276" w:type="dxa"/>
            <w:vAlign w:val="center"/>
          </w:tcPr>
          <w:p w:rsidR="00B27936" w:rsidRPr="00A47D56" w:rsidRDefault="00510FBE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</w:tr>
      <w:tr w:rsidR="00B27936" w:rsidRPr="00AA2205" w:rsidTr="00A90165">
        <w:trPr>
          <w:trHeight w:val="244"/>
        </w:trPr>
        <w:tc>
          <w:tcPr>
            <w:tcW w:w="426" w:type="dxa"/>
          </w:tcPr>
          <w:p w:rsidR="00B27936" w:rsidRDefault="00B27936" w:rsidP="00084FC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35</w:t>
            </w:r>
          </w:p>
        </w:tc>
        <w:tc>
          <w:tcPr>
            <w:tcW w:w="2268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Система для внутривенных </w:t>
            </w:r>
            <w:proofErr w:type="spellStart"/>
            <w:r>
              <w:rPr>
                <w:color w:val="000000"/>
                <w:sz w:val="22"/>
                <w:szCs w:val="22"/>
              </w:rPr>
              <w:t>инфузий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для совместимых насосов </w:t>
            </w:r>
            <w:r>
              <w:rPr>
                <w:color w:val="000000"/>
                <w:sz w:val="22"/>
                <w:szCs w:val="22"/>
              </w:rPr>
              <w:lastRenderedPageBreak/>
              <w:t>250 см</w:t>
            </w:r>
          </w:p>
        </w:tc>
        <w:tc>
          <w:tcPr>
            <w:tcW w:w="4394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Система для внутривенных </w:t>
            </w:r>
            <w:proofErr w:type="spellStart"/>
            <w:r>
              <w:rPr>
                <w:color w:val="000000"/>
                <w:sz w:val="22"/>
                <w:szCs w:val="22"/>
              </w:rPr>
              <w:t>инфузий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для совместимых насосов 250 см</w:t>
            </w:r>
          </w:p>
        </w:tc>
        <w:tc>
          <w:tcPr>
            <w:tcW w:w="567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950,00</w:t>
            </w:r>
          </w:p>
        </w:tc>
        <w:tc>
          <w:tcPr>
            <w:tcW w:w="1559" w:type="dxa"/>
            <w:vAlign w:val="center"/>
          </w:tcPr>
          <w:p w:rsidR="00B27936" w:rsidRPr="00A47D56" w:rsidRDefault="00D52235" w:rsidP="00B516F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95000,00</w:t>
            </w:r>
          </w:p>
        </w:tc>
        <w:tc>
          <w:tcPr>
            <w:tcW w:w="709" w:type="dxa"/>
            <w:vAlign w:val="center"/>
          </w:tcPr>
          <w:p w:rsidR="00B27936" w:rsidRPr="00A47D56" w:rsidRDefault="00A90165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100</w:t>
            </w:r>
          </w:p>
        </w:tc>
        <w:tc>
          <w:tcPr>
            <w:tcW w:w="1134" w:type="dxa"/>
            <w:vAlign w:val="center"/>
          </w:tcPr>
          <w:p w:rsidR="00B27936" w:rsidRPr="00A47D56" w:rsidRDefault="00A90165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802</w:t>
            </w:r>
          </w:p>
        </w:tc>
        <w:tc>
          <w:tcPr>
            <w:tcW w:w="850" w:type="dxa"/>
            <w:vAlign w:val="center"/>
          </w:tcPr>
          <w:p w:rsidR="00B27936" w:rsidRPr="00A47D56" w:rsidRDefault="00510FBE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  <w:tc>
          <w:tcPr>
            <w:tcW w:w="1276" w:type="dxa"/>
            <w:vAlign w:val="center"/>
          </w:tcPr>
          <w:p w:rsidR="00B27936" w:rsidRPr="00A47D56" w:rsidRDefault="00510FBE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</w:tr>
      <w:tr w:rsidR="00B27936" w:rsidRPr="00AA2205" w:rsidTr="00A90165">
        <w:trPr>
          <w:trHeight w:val="230"/>
        </w:trPr>
        <w:tc>
          <w:tcPr>
            <w:tcW w:w="426" w:type="dxa"/>
          </w:tcPr>
          <w:p w:rsidR="00B27936" w:rsidRDefault="00B27936" w:rsidP="00084FC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36</w:t>
            </w:r>
          </w:p>
        </w:tc>
        <w:tc>
          <w:tcPr>
            <w:tcW w:w="2268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Система  для вливания </w:t>
            </w:r>
            <w:proofErr w:type="spellStart"/>
            <w:r>
              <w:rPr>
                <w:color w:val="000000"/>
                <w:sz w:val="22"/>
                <w:szCs w:val="22"/>
              </w:rPr>
              <w:t>инфузионных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растворов с иглой 21G</w:t>
            </w:r>
          </w:p>
        </w:tc>
        <w:tc>
          <w:tcPr>
            <w:tcW w:w="4394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Система  для вливания </w:t>
            </w:r>
            <w:proofErr w:type="spellStart"/>
            <w:r>
              <w:rPr>
                <w:color w:val="000000"/>
                <w:sz w:val="22"/>
                <w:szCs w:val="22"/>
              </w:rPr>
              <w:t>инфузионных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растворов с иглой 21G</w:t>
            </w:r>
          </w:p>
        </w:tc>
        <w:tc>
          <w:tcPr>
            <w:tcW w:w="567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32000</w:t>
            </w:r>
          </w:p>
        </w:tc>
        <w:tc>
          <w:tcPr>
            <w:tcW w:w="992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559" w:type="dxa"/>
            <w:vAlign w:val="center"/>
          </w:tcPr>
          <w:p w:rsidR="00B27936" w:rsidRPr="00A47D56" w:rsidRDefault="00D52235" w:rsidP="00B516F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1600000,00</w:t>
            </w:r>
          </w:p>
        </w:tc>
        <w:tc>
          <w:tcPr>
            <w:tcW w:w="709" w:type="dxa"/>
            <w:vAlign w:val="center"/>
          </w:tcPr>
          <w:p w:rsidR="00B27936" w:rsidRPr="00A47D56" w:rsidRDefault="00A90165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  <w:tc>
          <w:tcPr>
            <w:tcW w:w="1134" w:type="dxa"/>
            <w:vAlign w:val="center"/>
          </w:tcPr>
          <w:p w:rsidR="00B27936" w:rsidRPr="00A47D56" w:rsidRDefault="00A90165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  <w:tc>
          <w:tcPr>
            <w:tcW w:w="850" w:type="dxa"/>
            <w:vAlign w:val="center"/>
          </w:tcPr>
          <w:p w:rsidR="00B27936" w:rsidRPr="00A47D56" w:rsidRDefault="00510FBE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  <w:tc>
          <w:tcPr>
            <w:tcW w:w="1276" w:type="dxa"/>
            <w:vAlign w:val="center"/>
          </w:tcPr>
          <w:p w:rsidR="00B27936" w:rsidRPr="00A47D56" w:rsidRDefault="00510FBE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</w:tr>
      <w:tr w:rsidR="00B27936" w:rsidRPr="00AA2205" w:rsidTr="00A90165">
        <w:trPr>
          <w:trHeight w:val="299"/>
        </w:trPr>
        <w:tc>
          <w:tcPr>
            <w:tcW w:w="426" w:type="dxa"/>
          </w:tcPr>
          <w:p w:rsidR="00B27936" w:rsidRDefault="00B27936" w:rsidP="00084FC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37</w:t>
            </w:r>
          </w:p>
        </w:tc>
        <w:tc>
          <w:tcPr>
            <w:tcW w:w="2268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Скальпель  №22</w:t>
            </w:r>
          </w:p>
        </w:tc>
        <w:tc>
          <w:tcPr>
            <w:tcW w:w="4394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Скальпель  №22 с защитой на лезвии из углеродистой стали, одноразовый стерильный</w:t>
            </w:r>
          </w:p>
        </w:tc>
        <w:tc>
          <w:tcPr>
            <w:tcW w:w="567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992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559" w:type="dxa"/>
            <w:vAlign w:val="center"/>
          </w:tcPr>
          <w:p w:rsidR="00B27936" w:rsidRPr="00A47D56" w:rsidRDefault="00D52235" w:rsidP="00B516F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30000,00</w:t>
            </w:r>
          </w:p>
        </w:tc>
        <w:tc>
          <w:tcPr>
            <w:tcW w:w="709" w:type="dxa"/>
            <w:vAlign w:val="center"/>
          </w:tcPr>
          <w:p w:rsidR="00B27936" w:rsidRPr="00A47D56" w:rsidRDefault="00A90165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300</w:t>
            </w:r>
          </w:p>
        </w:tc>
        <w:tc>
          <w:tcPr>
            <w:tcW w:w="1134" w:type="dxa"/>
            <w:vAlign w:val="center"/>
          </w:tcPr>
          <w:p w:rsidR="00B27936" w:rsidRPr="00A47D56" w:rsidRDefault="00A90165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84,25</w:t>
            </w:r>
          </w:p>
        </w:tc>
        <w:tc>
          <w:tcPr>
            <w:tcW w:w="850" w:type="dxa"/>
            <w:vAlign w:val="center"/>
          </w:tcPr>
          <w:p w:rsidR="00B27936" w:rsidRPr="00A47D56" w:rsidRDefault="00510FBE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  <w:tc>
          <w:tcPr>
            <w:tcW w:w="1276" w:type="dxa"/>
            <w:vAlign w:val="center"/>
          </w:tcPr>
          <w:p w:rsidR="00B27936" w:rsidRPr="00A47D56" w:rsidRDefault="00510FBE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</w:tr>
      <w:tr w:rsidR="00B27936" w:rsidRPr="00AA2205" w:rsidTr="00A90165">
        <w:trPr>
          <w:trHeight w:val="190"/>
        </w:trPr>
        <w:tc>
          <w:tcPr>
            <w:tcW w:w="426" w:type="dxa"/>
          </w:tcPr>
          <w:p w:rsidR="00B27936" w:rsidRDefault="00B27936" w:rsidP="00084FC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38</w:t>
            </w:r>
          </w:p>
        </w:tc>
        <w:tc>
          <w:tcPr>
            <w:tcW w:w="2268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Скальпель  №23</w:t>
            </w:r>
          </w:p>
        </w:tc>
        <w:tc>
          <w:tcPr>
            <w:tcW w:w="4394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Скальпель  №23 с защитой на лезвии из углеродистой стали, одноразовый стерильный</w:t>
            </w:r>
          </w:p>
        </w:tc>
        <w:tc>
          <w:tcPr>
            <w:tcW w:w="567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992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559" w:type="dxa"/>
            <w:vAlign w:val="center"/>
          </w:tcPr>
          <w:p w:rsidR="00B27936" w:rsidRPr="00A47D56" w:rsidRDefault="00D52235" w:rsidP="00B516F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30000,00</w:t>
            </w:r>
          </w:p>
        </w:tc>
        <w:tc>
          <w:tcPr>
            <w:tcW w:w="709" w:type="dxa"/>
            <w:vAlign w:val="center"/>
          </w:tcPr>
          <w:p w:rsidR="00B27936" w:rsidRPr="00A47D56" w:rsidRDefault="00A90165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300</w:t>
            </w:r>
          </w:p>
        </w:tc>
        <w:tc>
          <w:tcPr>
            <w:tcW w:w="1134" w:type="dxa"/>
            <w:vAlign w:val="center"/>
          </w:tcPr>
          <w:p w:rsidR="00B27936" w:rsidRPr="00A47D56" w:rsidRDefault="00A90165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84,25</w:t>
            </w:r>
          </w:p>
        </w:tc>
        <w:tc>
          <w:tcPr>
            <w:tcW w:w="850" w:type="dxa"/>
            <w:vAlign w:val="center"/>
          </w:tcPr>
          <w:p w:rsidR="00B27936" w:rsidRPr="00A47D56" w:rsidRDefault="00510FBE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  <w:tc>
          <w:tcPr>
            <w:tcW w:w="1276" w:type="dxa"/>
            <w:vAlign w:val="center"/>
          </w:tcPr>
          <w:p w:rsidR="00B27936" w:rsidRPr="00A47D56" w:rsidRDefault="00510FBE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</w:tr>
      <w:tr w:rsidR="00B27936" w:rsidRPr="00AA2205" w:rsidTr="00A90165">
        <w:trPr>
          <w:trHeight w:val="162"/>
        </w:trPr>
        <w:tc>
          <w:tcPr>
            <w:tcW w:w="426" w:type="dxa"/>
          </w:tcPr>
          <w:p w:rsidR="00B27936" w:rsidRDefault="00B27936" w:rsidP="00084FC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39</w:t>
            </w:r>
          </w:p>
        </w:tc>
        <w:tc>
          <w:tcPr>
            <w:tcW w:w="2268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Скальпель  №24</w:t>
            </w:r>
          </w:p>
        </w:tc>
        <w:tc>
          <w:tcPr>
            <w:tcW w:w="4394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Скальпель  №24 с защитой на лезвии из углеродистой стали, одноразовый стерильный</w:t>
            </w:r>
          </w:p>
        </w:tc>
        <w:tc>
          <w:tcPr>
            <w:tcW w:w="567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992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559" w:type="dxa"/>
            <w:vAlign w:val="center"/>
          </w:tcPr>
          <w:p w:rsidR="00B27936" w:rsidRPr="00A47D56" w:rsidRDefault="00D52235" w:rsidP="00B516F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30000,00</w:t>
            </w:r>
          </w:p>
        </w:tc>
        <w:tc>
          <w:tcPr>
            <w:tcW w:w="709" w:type="dxa"/>
            <w:vAlign w:val="center"/>
          </w:tcPr>
          <w:p w:rsidR="00B27936" w:rsidRPr="00A47D56" w:rsidRDefault="00A90165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300</w:t>
            </w:r>
          </w:p>
        </w:tc>
        <w:tc>
          <w:tcPr>
            <w:tcW w:w="1134" w:type="dxa"/>
            <w:vAlign w:val="center"/>
          </w:tcPr>
          <w:p w:rsidR="00B27936" w:rsidRPr="00A47D56" w:rsidRDefault="00A90165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84,25</w:t>
            </w:r>
          </w:p>
        </w:tc>
        <w:tc>
          <w:tcPr>
            <w:tcW w:w="850" w:type="dxa"/>
            <w:vAlign w:val="center"/>
          </w:tcPr>
          <w:p w:rsidR="00B27936" w:rsidRPr="00A47D56" w:rsidRDefault="00510FBE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  <w:tc>
          <w:tcPr>
            <w:tcW w:w="1276" w:type="dxa"/>
            <w:vAlign w:val="center"/>
          </w:tcPr>
          <w:p w:rsidR="00B27936" w:rsidRPr="00A47D56" w:rsidRDefault="00510FBE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</w:tr>
      <w:tr w:rsidR="00B27936" w:rsidRPr="00AA2205" w:rsidTr="00A90165">
        <w:trPr>
          <w:trHeight w:val="244"/>
        </w:trPr>
        <w:tc>
          <w:tcPr>
            <w:tcW w:w="426" w:type="dxa"/>
          </w:tcPr>
          <w:p w:rsidR="00B27936" w:rsidRDefault="00B27936" w:rsidP="00084FC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40</w:t>
            </w:r>
          </w:p>
        </w:tc>
        <w:tc>
          <w:tcPr>
            <w:tcW w:w="2268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Стекло предметное с полосой для записи (72шт) Стекло предметное с одной матовой  полосой для записи 76*26±1 мм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толщина 1,0±0,1 мм упаковка 72 </w:t>
            </w:r>
            <w:proofErr w:type="spell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4394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Стекло предметное с полосой для записи (72шт) Стекло предметное с одной матовой  полосой для записи 76*26±1 мм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толщина 1,0±0,1 мм упаковка 72 </w:t>
            </w:r>
            <w:proofErr w:type="spell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92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1 100,00</w:t>
            </w:r>
          </w:p>
        </w:tc>
        <w:tc>
          <w:tcPr>
            <w:tcW w:w="1559" w:type="dxa"/>
            <w:vAlign w:val="center"/>
          </w:tcPr>
          <w:p w:rsidR="00B27936" w:rsidRPr="00A47D56" w:rsidRDefault="00D52235" w:rsidP="00B516F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22000,00</w:t>
            </w:r>
          </w:p>
        </w:tc>
        <w:tc>
          <w:tcPr>
            <w:tcW w:w="709" w:type="dxa"/>
            <w:vAlign w:val="center"/>
          </w:tcPr>
          <w:p w:rsidR="00B27936" w:rsidRPr="00A47D56" w:rsidRDefault="00A90165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  <w:tc>
          <w:tcPr>
            <w:tcW w:w="1134" w:type="dxa"/>
            <w:vAlign w:val="center"/>
          </w:tcPr>
          <w:p w:rsidR="00B27936" w:rsidRPr="00A47D56" w:rsidRDefault="00A90165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  <w:tc>
          <w:tcPr>
            <w:tcW w:w="850" w:type="dxa"/>
            <w:vAlign w:val="center"/>
          </w:tcPr>
          <w:p w:rsidR="00B27936" w:rsidRPr="00A47D56" w:rsidRDefault="00510FBE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20</w:t>
            </w:r>
          </w:p>
        </w:tc>
        <w:tc>
          <w:tcPr>
            <w:tcW w:w="1276" w:type="dxa"/>
            <w:vAlign w:val="center"/>
          </w:tcPr>
          <w:p w:rsidR="00B27936" w:rsidRPr="00A47D56" w:rsidRDefault="00510FBE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1080</w:t>
            </w:r>
          </w:p>
        </w:tc>
      </w:tr>
      <w:tr w:rsidR="00B27936" w:rsidRPr="00AA2205" w:rsidTr="00A90165">
        <w:trPr>
          <w:trHeight w:val="258"/>
        </w:trPr>
        <w:tc>
          <w:tcPr>
            <w:tcW w:w="426" w:type="dxa"/>
          </w:tcPr>
          <w:p w:rsidR="00B27936" w:rsidRDefault="00B27936" w:rsidP="00084FC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41</w:t>
            </w:r>
          </w:p>
        </w:tc>
        <w:tc>
          <w:tcPr>
            <w:tcW w:w="2268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Термоиндикатор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на 120гр №500</w:t>
            </w:r>
          </w:p>
        </w:tc>
        <w:tc>
          <w:tcPr>
            <w:tcW w:w="4394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Термоиндикатор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на 120гр №500</w:t>
            </w:r>
          </w:p>
        </w:tc>
        <w:tc>
          <w:tcPr>
            <w:tcW w:w="567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6 000,00</w:t>
            </w:r>
          </w:p>
        </w:tc>
        <w:tc>
          <w:tcPr>
            <w:tcW w:w="1559" w:type="dxa"/>
            <w:vAlign w:val="center"/>
          </w:tcPr>
          <w:p w:rsidR="00B27936" w:rsidRPr="00A47D56" w:rsidRDefault="00D52235" w:rsidP="00B516F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30000,00</w:t>
            </w:r>
          </w:p>
        </w:tc>
        <w:tc>
          <w:tcPr>
            <w:tcW w:w="709" w:type="dxa"/>
            <w:vAlign w:val="center"/>
          </w:tcPr>
          <w:p w:rsidR="00B27936" w:rsidRPr="00A47D56" w:rsidRDefault="00A90165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5</w:t>
            </w:r>
          </w:p>
        </w:tc>
        <w:tc>
          <w:tcPr>
            <w:tcW w:w="1134" w:type="dxa"/>
            <w:vAlign w:val="center"/>
          </w:tcPr>
          <w:p w:rsidR="00B27936" w:rsidRPr="00A47D56" w:rsidRDefault="00A90165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5720</w:t>
            </w:r>
          </w:p>
        </w:tc>
        <w:tc>
          <w:tcPr>
            <w:tcW w:w="850" w:type="dxa"/>
            <w:vAlign w:val="center"/>
          </w:tcPr>
          <w:p w:rsidR="00B27936" w:rsidRPr="00A47D56" w:rsidRDefault="00510FBE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5</w:t>
            </w:r>
          </w:p>
        </w:tc>
        <w:tc>
          <w:tcPr>
            <w:tcW w:w="1276" w:type="dxa"/>
            <w:vAlign w:val="center"/>
          </w:tcPr>
          <w:p w:rsidR="00B27936" w:rsidRPr="00A47D56" w:rsidRDefault="00510FBE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5625</w:t>
            </w:r>
          </w:p>
        </w:tc>
      </w:tr>
      <w:tr w:rsidR="00B27936" w:rsidRPr="00AA2205" w:rsidTr="00A90165">
        <w:trPr>
          <w:trHeight w:val="188"/>
        </w:trPr>
        <w:tc>
          <w:tcPr>
            <w:tcW w:w="426" w:type="dxa"/>
          </w:tcPr>
          <w:p w:rsidR="00B27936" w:rsidRDefault="00B27936" w:rsidP="00084FC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42</w:t>
            </w:r>
          </w:p>
        </w:tc>
        <w:tc>
          <w:tcPr>
            <w:tcW w:w="2268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Термоиндикатор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на 132гр №500</w:t>
            </w:r>
          </w:p>
        </w:tc>
        <w:tc>
          <w:tcPr>
            <w:tcW w:w="4394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Термоиндикатор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на 132гр №500</w:t>
            </w:r>
          </w:p>
        </w:tc>
        <w:tc>
          <w:tcPr>
            <w:tcW w:w="567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92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6 000,00</w:t>
            </w:r>
          </w:p>
        </w:tc>
        <w:tc>
          <w:tcPr>
            <w:tcW w:w="1559" w:type="dxa"/>
            <w:vAlign w:val="center"/>
          </w:tcPr>
          <w:p w:rsidR="00B27936" w:rsidRPr="00A47D56" w:rsidRDefault="00D52235" w:rsidP="00B516F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120000,00</w:t>
            </w:r>
          </w:p>
        </w:tc>
        <w:tc>
          <w:tcPr>
            <w:tcW w:w="709" w:type="dxa"/>
            <w:vAlign w:val="center"/>
          </w:tcPr>
          <w:p w:rsidR="00B27936" w:rsidRPr="00A47D56" w:rsidRDefault="00A90165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20</w:t>
            </w:r>
          </w:p>
        </w:tc>
        <w:tc>
          <w:tcPr>
            <w:tcW w:w="1134" w:type="dxa"/>
            <w:vAlign w:val="center"/>
          </w:tcPr>
          <w:p w:rsidR="00B27936" w:rsidRPr="00A47D56" w:rsidRDefault="00A90165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5720</w:t>
            </w:r>
          </w:p>
        </w:tc>
        <w:tc>
          <w:tcPr>
            <w:tcW w:w="850" w:type="dxa"/>
            <w:vAlign w:val="center"/>
          </w:tcPr>
          <w:p w:rsidR="00B27936" w:rsidRPr="00A47D56" w:rsidRDefault="00EB623E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20</w:t>
            </w:r>
          </w:p>
        </w:tc>
        <w:tc>
          <w:tcPr>
            <w:tcW w:w="1276" w:type="dxa"/>
            <w:vAlign w:val="center"/>
          </w:tcPr>
          <w:p w:rsidR="00B27936" w:rsidRPr="00A47D56" w:rsidRDefault="00EB623E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5625</w:t>
            </w:r>
          </w:p>
        </w:tc>
      </w:tr>
      <w:tr w:rsidR="00B27936" w:rsidRPr="00AA2205" w:rsidTr="00A90165">
        <w:trPr>
          <w:trHeight w:val="204"/>
        </w:trPr>
        <w:tc>
          <w:tcPr>
            <w:tcW w:w="426" w:type="dxa"/>
          </w:tcPr>
          <w:p w:rsidR="00B27936" w:rsidRDefault="00B27936" w:rsidP="00084FC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43</w:t>
            </w:r>
          </w:p>
        </w:tc>
        <w:tc>
          <w:tcPr>
            <w:tcW w:w="2268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Термоиндикатор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на 180гр №500</w:t>
            </w:r>
          </w:p>
        </w:tc>
        <w:tc>
          <w:tcPr>
            <w:tcW w:w="4394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Термоиндикатор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на 180гр №500</w:t>
            </w:r>
          </w:p>
        </w:tc>
        <w:tc>
          <w:tcPr>
            <w:tcW w:w="567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6 000,00</w:t>
            </w:r>
          </w:p>
        </w:tc>
        <w:tc>
          <w:tcPr>
            <w:tcW w:w="1559" w:type="dxa"/>
            <w:vAlign w:val="center"/>
          </w:tcPr>
          <w:p w:rsidR="00B27936" w:rsidRPr="00A47D56" w:rsidRDefault="00D52235" w:rsidP="00B516F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30000,00</w:t>
            </w:r>
          </w:p>
        </w:tc>
        <w:tc>
          <w:tcPr>
            <w:tcW w:w="709" w:type="dxa"/>
            <w:vAlign w:val="center"/>
          </w:tcPr>
          <w:p w:rsidR="00B27936" w:rsidRPr="00A47D56" w:rsidRDefault="00A90165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5</w:t>
            </w:r>
          </w:p>
        </w:tc>
        <w:tc>
          <w:tcPr>
            <w:tcW w:w="1134" w:type="dxa"/>
            <w:vAlign w:val="center"/>
          </w:tcPr>
          <w:p w:rsidR="00B27936" w:rsidRPr="00A47D56" w:rsidRDefault="00A90165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5720</w:t>
            </w:r>
          </w:p>
        </w:tc>
        <w:tc>
          <w:tcPr>
            <w:tcW w:w="850" w:type="dxa"/>
            <w:vAlign w:val="center"/>
          </w:tcPr>
          <w:p w:rsidR="00B27936" w:rsidRPr="00A47D56" w:rsidRDefault="00EB623E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5</w:t>
            </w:r>
          </w:p>
        </w:tc>
        <w:tc>
          <w:tcPr>
            <w:tcW w:w="1276" w:type="dxa"/>
            <w:vAlign w:val="center"/>
          </w:tcPr>
          <w:p w:rsidR="00B27936" w:rsidRPr="00A47D56" w:rsidRDefault="00EB623E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5625</w:t>
            </w:r>
          </w:p>
        </w:tc>
      </w:tr>
      <w:tr w:rsidR="00B27936" w:rsidRPr="00AA2205" w:rsidTr="00A90165">
        <w:trPr>
          <w:trHeight w:val="312"/>
        </w:trPr>
        <w:tc>
          <w:tcPr>
            <w:tcW w:w="426" w:type="dxa"/>
          </w:tcPr>
          <w:p w:rsidR="00B27936" w:rsidRDefault="00B27936" w:rsidP="00084FC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44</w:t>
            </w:r>
          </w:p>
        </w:tc>
        <w:tc>
          <w:tcPr>
            <w:tcW w:w="2268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Шприц Жанне 150мл</w:t>
            </w:r>
          </w:p>
        </w:tc>
        <w:tc>
          <w:tcPr>
            <w:tcW w:w="4394" w:type="dxa"/>
            <w:vAlign w:val="center"/>
          </w:tcPr>
          <w:p w:rsidR="00B27936" w:rsidRDefault="00B279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Шприц Жанне 150мл. Шприц Жане применяется для отсасывания различных жидкостей из организма и промывания внутренних полостей пациента, может использоваться для подачи лекарств и питания. Объем 150,0 мл, шкала до 160,0 мл, цена деления - 1,0 мл. Стерильность обеспечивается за счет блистерной упаковки. Продукт нетоксичен и </w:t>
            </w:r>
            <w:proofErr w:type="spellStart"/>
            <w:r>
              <w:rPr>
                <w:color w:val="000000"/>
                <w:sz w:val="22"/>
                <w:szCs w:val="22"/>
              </w:rPr>
              <w:t>апирогенен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. Материалы, из которых изготовлен шприц </w:t>
            </w:r>
            <w:proofErr w:type="spellStart"/>
            <w:r>
              <w:rPr>
                <w:color w:val="000000"/>
                <w:sz w:val="22"/>
                <w:szCs w:val="22"/>
              </w:rPr>
              <w:t>противоаллергичны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. Не содержит </w:t>
            </w:r>
            <w:proofErr w:type="spellStart"/>
            <w:r>
              <w:rPr>
                <w:color w:val="000000"/>
                <w:sz w:val="22"/>
                <w:szCs w:val="22"/>
              </w:rPr>
              <w:t>латекса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ластмасовый.однократного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применения.</w:t>
            </w:r>
          </w:p>
        </w:tc>
        <w:tc>
          <w:tcPr>
            <w:tcW w:w="567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992" w:type="dxa"/>
            <w:vAlign w:val="center"/>
          </w:tcPr>
          <w:p w:rsidR="00B27936" w:rsidRDefault="00B279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559" w:type="dxa"/>
            <w:vAlign w:val="center"/>
          </w:tcPr>
          <w:p w:rsidR="00B27936" w:rsidRPr="00A47D56" w:rsidRDefault="00D52235" w:rsidP="00B516F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135000,00</w:t>
            </w:r>
          </w:p>
        </w:tc>
        <w:tc>
          <w:tcPr>
            <w:tcW w:w="709" w:type="dxa"/>
            <w:vAlign w:val="center"/>
          </w:tcPr>
          <w:p w:rsidR="00B27936" w:rsidRPr="00A47D56" w:rsidRDefault="00A90165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300</w:t>
            </w:r>
          </w:p>
        </w:tc>
        <w:tc>
          <w:tcPr>
            <w:tcW w:w="1134" w:type="dxa"/>
            <w:vAlign w:val="center"/>
          </w:tcPr>
          <w:p w:rsidR="00B27936" w:rsidRPr="00A47D56" w:rsidRDefault="00A90165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355</w:t>
            </w:r>
          </w:p>
        </w:tc>
        <w:tc>
          <w:tcPr>
            <w:tcW w:w="850" w:type="dxa"/>
            <w:vAlign w:val="center"/>
          </w:tcPr>
          <w:p w:rsidR="00B27936" w:rsidRPr="00A47D56" w:rsidRDefault="00EB623E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  <w:tc>
          <w:tcPr>
            <w:tcW w:w="1276" w:type="dxa"/>
            <w:vAlign w:val="center"/>
          </w:tcPr>
          <w:p w:rsidR="00B27936" w:rsidRPr="00A47D56" w:rsidRDefault="00EB623E" w:rsidP="00084FC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</w:tc>
      </w:tr>
      <w:tr w:rsidR="00A7346D" w:rsidRPr="00973059" w:rsidTr="002759E1">
        <w:trPr>
          <w:trHeight w:val="210"/>
        </w:trPr>
        <w:tc>
          <w:tcPr>
            <w:tcW w:w="426" w:type="dxa"/>
          </w:tcPr>
          <w:p w:rsidR="00A7346D" w:rsidRPr="00B01D4E" w:rsidRDefault="00A7346D" w:rsidP="00B516F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A7346D" w:rsidRPr="00B01D4E" w:rsidRDefault="00A7346D" w:rsidP="00973059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01D4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4394" w:type="dxa"/>
            <w:vAlign w:val="center"/>
          </w:tcPr>
          <w:p w:rsidR="00A7346D" w:rsidRPr="00B01D4E" w:rsidRDefault="00A7346D" w:rsidP="0097305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A7346D" w:rsidRPr="00B01D4E" w:rsidRDefault="00A7346D" w:rsidP="0097305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A7346D" w:rsidRPr="00B01D4E" w:rsidRDefault="00A7346D" w:rsidP="0097305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A7346D" w:rsidRPr="00B01D4E" w:rsidRDefault="00A7346D" w:rsidP="00283E35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A7346D" w:rsidRPr="00B01D4E" w:rsidRDefault="00125B2C" w:rsidP="002F728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4147200</w:t>
            </w:r>
            <w:r w:rsidR="00A7346D" w:rsidRPr="00B01D4E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3969" w:type="dxa"/>
            <w:gridSpan w:val="4"/>
            <w:vAlign w:val="center"/>
          </w:tcPr>
          <w:p w:rsidR="00A7346D" w:rsidRPr="00B01D4E" w:rsidRDefault="00A7346D" w:rsidP="002F728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B62B01" w:rsidRPr="001644DE" w:rsidRDefault="0016074E" w:rsidP="00B62B01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При рассмотрении заявок потенциальных</w:t>
      </w:r>
      <w:r w:rsidR="00304DBC"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 xml:space="preserve"> поставщик</w:t>
      </w:r>
      <w:r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ов</w:t>
      </w:r>
      <w:r w:rsidR="00304DBC"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 xml:space="preserve">  </w:t>
      </w:r>
      <w:r w:rsidR="00304DBC" w:rsidRPr="004712CF">
        <w:rPr>
          <w:rFonts w:ascii="Times New Roman" w:hAnsi="Times New Roman" w:cs="Times New Roman"/>
          <w:color w:val="auto"/>
          <w:sz w:val="18"/>
          <w:szCs w:val="18"/>
        </w:rPr>
        <w:t>Организатор закуп</w:t>
      </w:r>
      <w:proofErr w:type="gramStart"/>
      <w:r w:rsidR="00304DBC" w:rsidRPr="004712CF">
        <w:rPr>
          <w:rFonts w:ascii="Times New Roman" w:hAnsi="Times New Roman" w:cs="Times New Roman"/>
          <w:color w:val="auto"/>
          <w:sz w:val="18"/>
          <w:szCs w:val="18"/>
        </w:rPr>
        <w:t>а(</w:t>
      </w:r>
      <w:proofErr w:type="gramEnd"/>
      <w:r w:rsidR="00304DBC" w:rsidRPr="004712CF">
        <w:rPr>
          <w:rFonts w:ascii="Times New Roman" w:hAnsi="Times New Roman" w:cs="Times New Roman"/>
          <w:color w:val="auto"/>
          <w:sz w:val="18"/>
          <w:szCs w:val="18"/>
        </w:rPr>
        <w:t xml:space="preserve">заказчик) </w:t>
      </w:r>
      <w:r w:rsidR="00304DBC"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val="kk-KZ"/>
        </w:rPr>
        <w:t>КГП на ПХВ «РБ района</w:t>
      </w:r>
      <w:r w:rsidR="00304DBC" w:rsidRPr="004712CF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имени </w:t>
      </w:r>
      <w:proofErr w:type="spellStart"/>
      <w:r w:rsidR="00304DBC" w:rsidRPr="004712CF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</w:rPr>
        <w:t>Г.Мусрепова</w:t>
      </w:r>
      <w:proofErr w:type="spellEnd"/>
      <w:r w:rsidR="00304DBC" w:rsidRPr="004712CF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"  КГУ "УЗ </w:t>
      </w:r>
      <w:proofErr w:type="spellStart"/>
      <w:r w:rsidR="00304DBC" w:rsidRPr="004712CF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</w:rPr>
        <w:t>акимата</w:t>
      </w:r>
      <w:proofErr w:type="spellEnd"/>
      <w:r w:rsidR="00304DBC" w:rsidRPr="004712CF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СКО»</w:t>
      </w:r>
      <w:r w:rsidR="00C06A40"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 xml:space="preserve"> </w:t>
      </w:r>
      <w:r w:rsidR="00B62B01"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 xml:space="preserve">по закупу способом </w:t>
      </w:r>
      <w:r w:rsidR="00B62B01"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lastRenderedPageBreak/>
        <w:t xml:space="preserve">запроса ценовых предложений </w:t>
      </w:r>
      <w:r w:rsidR="005C680B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ИМН</w:t>
      </w:r>
      <w:r w:rsidR="00B62B01"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 xml:space="preserve">  РЕШИЛ:</w:t>
      </w:r>
    </w:p>
    <w:p w:rsidR="001644DE" w:rsidRPr="004712CF" w:rsidRDefault="001644DE" w:rsidP="00B62B01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Отклонить ценовое предложение  ТОО «Альянс» по лотам №11;12 согласно пп.9 п.20 главы 4 – не соответствует технической спецификации, указанной в объявлении.</w:t>
      </w:r>
    </w:p>
    <w:p w:rsidR="006D4C59" w:rsidRPr="00D10CB9" w:rsidRDefault="00B62B01" w:rsidP="00F22E7A">
      <w:pPr>
        <w:jc w:val="both"/>
        <w:rPr>
          <w:rFonts w:ascii="Times New Roman" w:hAnsi="Times New Roman" w:cs="Times New Roman"/>
          <w:color w:val="auto"/>
          <w:sz w:val="18"/>
          <w:szCs w:val="18"/>
        </w:rPr>
      </w:pPr>
      <w:bookmarkStart w:id="0" w:name="_Hlk533522504"/>
      <w:r w:rsidRPr="004712CF">
        <w:rPr>
          <w:rFonts w:ascii="Times New Roman" w:hAnsi="Times New Roman" w:cs="Times New Roman"/>
          <w:sz w:val="18"/>
          <w:szCs w:val="18"/>
        </w:rPr>
        <w:tab/>
      </w:r>
      <w:bookmarkStart w:id="1" w:name="_Hlk532208346"/>
      <w:r w:rsidRPr="004712CF">
        <w:rPr>
          <w:rFonts w:ascii="Times New Roman" w:hAnsi="Times New Roman" w:cs="Times New Roman"/>
          <w:color w:val="auto"/>
          <w:sz w:val="18"/>
          <w:szCs w:val="18"/>
        </w:rPr>
        <w:t>Признать закуп способом запроса ценовых предложений</w:t>
      </w:r>
      <w:r w:rsidR="0016074E"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r w:rsidR="00D10CB9">
        <w:rPr>
          <w:rFonts w:ascii="Times New Roman" w:hAnsi="Times New Roman" w:cs="Times New Roman"/>
          <w:color w:val="auto"/>
          <w:sz w:val="18"/>
          <w:szCs w:val="18"/>
        </w:rPr>
        <w:t xml:space="preserve">7;8;9;10;13;14;26;29;30;31;32;41;42;43 </w:t>
      </w:r>
      <w:r w:rsidR="0016074E">
        <w:rPr>
          <w:rFonts w:ascii="Times New Roman" w:hAnsi="Times New Roman" w:cs="Times New Roman"/>
          <w:color w:val="auto"/>
          <w:sz w:val="18"/>
          <w:szCs w:val="18"/>
        </w:rPr>
        <w:t xml:space="preserve"> состоявшимся согласно п. 112</w:t>
      </w:r>
      <w:r w:rsidRPr="004712CF"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r w:rsidR="0016074E">
        <w:rPr>
          <w:rFonts w:ascii="Times New Roman" w:hAnsi="Times New Roman" w:cs="Times New Roman"/>
          <w:color w:val="auto"/>
          <w:sz w:val="18"/>
          <w:szCs w:val="18"/>
        </w:rPr>
        <w:t>главы 10</w:t>
      </w:r>
      <w:r w:rsidR="0016074E" w:rsidRPr="0016074E">
        <w:rPr>
          <w:rFonts w:ascii="Times New Roman" w:eastAsia="Times New Roman" w:hAnsi="Times New Roman" w:cs="Times New Roman"/>
          <w:color w:val="000000"/>
          <w:sz w:val="18"/>
          <w:szCs w:val="18"/>
          <w:lang w:eastAsia="en-US" w:bidi="ar-SA"/>
        </w:rPr>
        <w:t xml:space="preserve"> </w:t>
      </w:r>
      <w:r w:rsidR="0016074E">
        <w:rPr>
          <w:rFonts w:ascii="Times New Roman" w:eastAsia="Times New Roman" w:hAnsi="Times New Roman" w:cs="Times New Roman"/>
          <w:color w:val="000000"/>
          <w:sz w:val="18"/>
          <w:szCs w:val="18"/>
          <w:lang w:eastAsia="en-US" w:bidi="ar-SA"/>
        </w:rPr>
        <w:t>«</w:t>
      </w:r>
      <w:r w:rsidR="0016074E" w:rsidRPr="0016074E">
        <w:rPr>
          <w:rFonts w:ascii="Times New Roman" w:eastAsia="Times New Roman" w:hAnsi="Times New Roman" w:cs="Times New Roman"/>
          <w:color w:val="000000"/>
          <w:sz w:val="18"/>
          <w:szCs w:val="18"/>
          <w:lang w:eastAsia="en-US" w:bidi="ar-SA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</w:t>
      </w:r>
      <w:r w:rsidR="0016074E">
        <w:rPr>
          <w:rFonts w:ascii="Times New Roman" w:eastAsia="Times New Roman" w:hAnsi="Times New Roman" w:cs="Times New Roman"/>
          <w:color w:val="000000"/>
          <w:sz w:val="18"/>
          <w:szCs w:val="18"/>
          <w:lang w:eastAsia="en-US" w:bidi="ar-SA"/>
        </w:rPr>
        <w:t xml:space="preserve"> этом»;</w:t>
      </w:r>
      <w:r w:rsidR="0016074E">
        <w:rPr>
          <w:rFonts w:ascii="Times New Roman" w:eastAsia="Times New Roman" w:hAnsi="Times New Roman" w:cs="Times New Roman"/>
          <w:color w:val="auto"/>
          <w:sz w:val="18"/>
          <w:szCs w:val="18"/>
          <w:lang w:eastAsia="en-US" w:bidi="ar-SA"/>
        </w:rPr>
        <w:t xml:space="preserve">   </w:t>
      </w:r>
      <w:r w:rsidRPr="004712CF">
        <w:rPr>
          <w:rFonts w:ascii="Times New Roman" w:hAnsi="Times New Roman" w:cs="Times New Roman"/>
          <w:color w:val="auto"/>
          <w:sz w:val="18"/>
          <w:szCs w:val="18"/>
        </w:rPr>
        <w:t xml:space="preserve">по лотам </w:t>
      </w:r>
      <w:bookmarkStart w:id="2" w:name="_Hlk533146393"/>
      <w:r w:rsidRPr="004712CF">
        <w:rPr>
          <w:rFonts w:ascii="Times New Roman" w:hAnsi="Times New Roman" w:cs="Times New Roman"/>
          <w:color w:val="auto"/>
          <w:sz w:val="18"/>
          <w:szCs w:val="18"/>
        </w:rPr>
        <w:t>№</w:t>
      </w:r>
      <w:bookmarkStart w:id="3" w:name="_Hlk533522485"/>
      <w:bookmarkEnd w:id="2"/>
      <w:r w:rsidRPr="004712CF"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bookmarkEnd w:id="3"/>
      <w:r w:rsidR="00D10CB9">
        <w:rPr>
          <w:rFonts w:ascii="Times New Roman" w:hAnsi="Times New Roman" w:cs="Times New Roman"/>
          <w:color w:val="auto"/>
          <w:sz w:val="18"/>
          <w:szCs w:val="18"/>
        </w:rPr>
        <w:t xml:space="preserve">3;4;5;6;11;12;15;16;18;19;20;22;25;28;33;35;37;38;39;40;44 </w:t>
      </w:r>
      <w:r w:rsidRPr="004712CF">
        <w:rPr>
          <w:rFonts w:ascii="Times New Roman" w:hAnsi="Times New Roman" w:cs="Times New Roman"/>
          <w:color w:val="auto"/>
          <w:sz w:val="18"/>
          <w:szCs w:val="18"/>
        </w:rPr>
        <w:t>состоявшимся согласно п.112 главы 10 «</w:t>
      </w:r>
      <w:r w:rsidR="00A44EE7" w:rsidRPr="00A44EE7">
        <w:rPr>
          <w:rFonts w:ascii="Times New Roman" w:eastAsia="Times New Roman" w:hAnsi="Times New Roman" w:cs="Times New Roman"/>
          <w:color w:val="000000"/>
          <w:sz w:val="18"/>
          <w:szCs w:val="18"/>
          <w:lang w:eastAsia="en-US" w:bidi="ar-SA"/>
        </w:rPr>
        <w:t>В случае, когда в закупе способом запроса ценовых предложений принимает участие один потенциальный поставщик, ценовое предложение и документы которого представлены в соответствии с пунктом 113 настоящих Правил, заказчик или организатор закупа принимает решение о признании такого потенциального поставщика победителем закупа</w:t>
      </w:r>
      <w:r w:rsidRPr="004712CF">
        <w:rPr>
          <w:rFonts w:ascii="Times New Roman" w:hAnsi="Times New Roman" w:cs="Times New Roman"/>
          <w:color w:val="auto"/>
          <w:sz w:val="18"/>
          <w:szCs w:val="18"/>
        </w:rPr>
        <w:t>»</w:t>
      </w:r>
      <w:bookmarkEnd w:id="0"/>
      <w:bookmarkEnd w:id="1"/>
      <w:r w:rsidR="0016074E">
        <w:rPr>
          <w:rFonts w:ascii="Times New Roman" w:hAnsi="Times New Roman" w:cs="Times New Roman"/>
          <w:color w:val="auto"/>
          <w:sz w:val="18"/>
          <w:szCs w:val="18"/>
        </w:rPr>
        <w:t xml:space="preserve">; </w:t>
      </w:r>
      <w:r w:rsidR="00D10CB9">
        <w:rPr>
          <w:rFonts w:ascii="Times New Roman" w:hAnsi="Times New Roman" w:cs="Times New Roman"/>
          <w:color w:val="auto"/>
          <w:sz w:val="18"/>
          <w:szCs w:val="18"/>
        </w:rPr>
        <w:t>по лотам  №1;2;17;21;23;24;27;34;36 не состоявшимся согласно</w:t>
      </w:r>
      <w:proofErr w:type="gramStart"/>
      <w:r w:rsidR="00D10CB9">
        <w:rPr>
          <w:rFonts w:ascii="Times New Roman" w:hAnsi="Times New Roman" w:cs="Times New Roman"/>
          <w:color w:val="auto"/>
          <w:sz w:val="18"/>
          <w:szCs w:val="18"/>
        </w:rPr>
        <w:t>4</w:t>
      </w:r>
      <w:proofErr w:type="gramEnd"/>
      <w:r w:rsidR="00D10CB9">
        <w:rPr>
          <w:rFonts w:ascii="Times New Roman" w:hAnsi="Times New Roman" w:cs="Times New Roman"/>
          <w:color w:val="auto"/>
          <w:sz w:val="18"/>
          <w:szCs w:val="18"/>
        </w:rPr>
        <w:t>.112 главы 10 «</w:t>
      </w:r>
      <w:r w:rsidR="00D10CB9" w:rsidRPr="00D10CB9">
        <w:rPr>
          <w:rFonts w:ascii="Times New Roman" w:hAnsi="Times New Roman" w:cs="Times New Roman"/>
          <w:color w:val="auto"/>
          <w:sz w:val="18"/>
          <w:szCs w:val="18"/>
        </w:rPr>
        <w:t>При отсутствии ценовых предложений, закуп способом запроса ценовых предло</w:t>
      </w:r>
      <w:r w:rsidR="001644DE">
        <w:rPr>
          <w:rFonts w:ascii="Times New Roman" w:hAnsi="Times New Roman" w:cs="Times New Roman"/>
          <w:color w:val="auto"/>
          <w:sz w:val="18"/>
          <w:szCs w:val="18"/>
        </w:rPr>
        <w:t>жений признается несостоявшимся</w:t>
      </w:r>
      <w:r w:rsidR="00D10CB9">
        <w:rPr>
          <w:rFonts w:ascii="Times New Roman" w:hAnsi="Times New Roman" w:cs="Times New Roman"/>
          <w:color w:val="auto"/>
          <w:sz w:val="18"/>
          <w:szCs w:val="18"/>
        </w:rPr>
        <w:t>»</w:t>
      </w:r>
    </w:p>
    <w:p w:rsidR="0016074E" w:rsidRPr="00D35F8E" w:rsidRDefault="00D10CB9" w:rsidP="00F22E7A">
      <w:pPr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 w:rsidR="003F4E92" w:rsidRPr="004712CF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proofErr w:type="gramStart"/>
      <w:r w:rsidR="003F4E92" w:rsidRPr="004712CF">
        <w:rPr>
          <w:rFonts w:ascii="Times New Roman" w:hAnsi="Times New Roman" w:cs="Times New Roman"/>
          <w:color w:val="auto"/>
          <w:sz w:val="18"/>
          <w:szCs w:val="18"/>
        </w:rPr>
        <w:t xml:space="preserve">Организатором конкурса </w:t>
      </w:r>
      <w:r w:rsidR="003F3693"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val="kk-KZ"/>
        </w:rPr>
        <w:t>КГП на ПХВ «</w:t>
      </w:r>
      <w:r w:rsidR="00304DBC"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val="kk-KZ"/>
        </w:rPr>
        <w:t>РБ района</w:t>
      </w:r>
      <w:r w:rsidR="00304DBC" w:rsidRPr="004712CF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имени </w:t>
      </w:r>
      <w:proofErr w:type="spellStart"/>
      <w:r w:rsidR="00304DBC" w:rsidRPr="004712CF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</w:rPr>
        <w:t>Г.</w:t>
      </w:r>
      <w:r w:rsidR="003F3693" w:rsidRPr="004712CF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</w:rPr>
        <w:t>Мусрепова</w:t>
      </w:r>
      <w:proofErr w:type="spellEnd"/>
      <w:r w:rsidR="003F3693" w:rsidRPr="004712CF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</w:rPr>
        <w:t>"  КГУ "</w:t>
      </w:r>
      <w:r w:rsidR="00304DBC" w:rsidRPr="004712CF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УЗ  </w:t>
      </w:r>
      <w:proofErr w:type="spellStart"/>
      <w:r w:rsidR="00304DBC" w:rsidRPr="004712CF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</w:rPr>
        <w:t>акимата</w:t>
      </w:r>
      <w:proofErr w:type="spellEnd"/>
      <w:r w:rsidR="00304DBC" w:rsidRPr="004712CF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СКО</w:t>
      </w:r>
      <w:r w:rsidR="003F3693" w:rsidRPr="004712CF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»  </w:t>
      </w:r>
      <w:r w:rsidR="003F4E92" w:rsidRPr="004712CF">
        <w:rPr>
          <w:rFonts w:ascii="Times New Roman" w:hAnsi="Times New Roman" w:cs="Times New Roman"/>
          <w:color w:val="auto"/>
          <w:sz w:val="18"/>
          <w:szCs w:val="18"/>
        </w:rPr>
        <w:t xml:space="preserve">принято решение  </w:t>
      </w:r>
      <w:r w:rsidR="00B62B01"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val="kk-KZ"/>
        </w:rPr>
        <w:t xml:space="preserve"> заключить </w:t>
      </w:r>
      <w:r w:rsidR="00B62B01"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договор</w:t>
      </w:r>
      <w:r w:rsidR="00B62B01"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val="kk-KZ"/>
        </w:rPr>
        <w:t xml:space="preserve"> с </w:t>
      </w:r>
      <w:bookmarkStart w:id="4" w:name="_Hlk533146797"/>
      <w:bookmarkStart w:id="5" w:name="_Hlk533522640"/>
      <w:r w:rsidR="00C663F9">
        <w:rPr>
          <w:rFonts w:ascii="Times New Roman" w:hAnsi="Times New Roman" w:cs="Times New Roman"/>
          <w:sz w:val="18"/>
          <w:szCs w:val="18"/>
        </w:rPr>
        <w:t>ТОО</w:t>
      </w:r>
      <w:r w:rsidR="00F13807">
        <w:rPr>
          <w:rFonts w:ascii="Times New Roman" w:hAnsi="Times New Roman" w:cs="Times New Roman"/>
          <w:sz w:val="18"/>
          <w:szCs w:val="18"/>
        </w:rPr>
        <w:t xml:space="preserve"> «</w:t>
      </w:r>
      <w:proofErr w:type="spellStart"/>
      <w:r w:rsidR="00C663F9">
        <w:rPr>
          <w:rFonts w:ascii="Times New Roman" w:hAnsi="Times New Roman" w:cs="Times New Roman"/>
          <w:sz w:val="18"/>
          <w:szCs w:val="18"/>
        </w:rPr>
        <w:t>Гелика</w:t>
      </w:r>
      <w:proofErr w:type="spellEnd"/>
      <w:r w:rsidR="00F13807">
        <w:rPr>
          <w:rFonts w:ascii="Times New Roman" w:hAnsi="Times New Roman" w:cs="Times New Roman"/>
          <w:sz w:val="18"/>
          <w:szCs w:val="18"/>
        </w:rPr>
        <w:t xml:space="preserve">» </w:t>
      </w:r>
      <w:r w:rsidR="0016074E">
        <w:rPr>
          <w:rFonts w:ascii="Times New Roman" w:hAnsi="Times New Roman" w:cs="Times New Roman"/>
          <w:sz w:val="18"/>
          <w:szCs w:val="18"/>
        </w:rPr>
        <w:t>по лотам:</w:t>
      </w:r>
      <w:r w:rsidR="00C663F9">
        <w:rPr>
          <w:rFonts w:ascii="Times New Roman" w:hAnsi="Times New Roman" w:cs="Times New Roman"/>
          <w:sz w:val="18"/>
          <w:szCs w:val="18"/>
        </w:rPr>
        <w:t xml:space="preserve"> 3;4;5;6;11;12;15;16;18;19;20;22;25;28;33;35;37;38;39;44 </w:t>
      </w:r>
      <w:r w:rsidR="00C663F9" w:rsidRPr="00D35F8E">
        <w:rPr>
          <w:rFonts w:ascii="Times New Roman" w:hAnsi="Times New Roman" w:cs="Times New Roman"/>
          <w:b/>
          <w:sz w:val="18"/>
          <w:szCs w:val="18"/>
        </w:rPr>
        <w:t xml:space="preserve">на </w:t>
      </w:r>
      <w:r w:rsidR="003C1890">
        <w:rPr>
          <w:rFonts w:ascii="Times New Roman" w:hAnsi="Times New Roman" w:cs="Times New Roman"/>
          <w:b/>
          <w:sz w:val="18"/>
          <w:szCs w:val="18"/>
        </w:rPr>
        <w:t xml:space="preserve">общую </w:t>
      </w:r>
      <w:r w:rsidR="00C663F9" w:rsidRPr="00D35F8E">
        <w:rPr>
          <w:rFonts w:ascii="Times New Roman" w:hAnsi="Times New Roman" w:cs="Times New Roman"/>
          <w:b/>
          <w:sz w:val="18"/>
          <w:szCs w:val="18"/>
        </w:rPr>
        <w:t>сумму</w:t>
      </w:r>
      <w:r w:rsidR="002A028D" w:rsidRPr="00D35F8E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D35F8E" w:rsidRPr="00D35F8E">
        <w:rPr>
          <w:rFonts w:ascii="Times New Roman" w:hAnsi="Times New Roman" w:cs="Times New Roman"/>
          <w:b/>
          <w:sz w:val="18"/>
          <w:szCs w:val="18"/>
        </w:rPr>
        <w:t xml:space="preserve"> 1219950</w:t>
      </w:r>
      <w:r w:rsidR="00F949B2">
        <w:rPr>
          <w:rFonts w:ascii="Times New Roman" w:hAnsi="Times New Roman" w:cs="Times New Roman"/>
          <w:b/>
          <w:sz w:val="18"/>
          <w:szCs w:val="18"/>
        </w:rPr>
        <w:t>,00</w:t>
      </w:r>
      <w:r w:rsidR="00D35F8E" w:rsidRPr="00D35F8E">
        <w:rPr>
          <w:rFonts w:ascii="Times New Roman" w:hAnsi="Times New Roman" w:cs="Times New Roman"/>
          <w:b/>
          <w:sz w:val="18"/>
          <w:szCs w:val="18"/>
        </w:rPr>
        <w:t xml:space="preserve"> (Один миллион двести девятнадцать тысяч девятьсот пятьдесят тенге) 00тиын</w:t>
      </w:r>
      <w:proofErr w:type="gramEnd"/>
    </w:p>
    <w:p w:rsidR="002A028D" w:rsidRDefault="002A028D" w:rsidP="00F22E7A">
      <w:pPr>
        <w:rPr>
          <w:rFonts w:ascii="Times New Roman" w:hAnsi="Times New Roman" w:cs="Times New Roman"/>
          <w:sz w:val="18"/>
          <w:szCs w:val="18"/>
        </w:rPr>
      </w:pPr>
    </w:p>
    <w:bookmarkEnd w:id="4"/>
    <w:bookmarkEnd w:id="5"/>
    <w:p w:rsidR="00FE0F40" w:rsidRDefault="00FE0F40" w:rsidP="00FE0F40">
      <w:pPr>
        <w:rPr>
          <w:rFonts w:ascii="Times New Roman" w:hAnsi="Times New Roman" w:cs="Times New Roman"/>
          <w:b/>
          <w:sz w:val="18"/>
          <w:szCs w:val="18"/>
        </w:rPr>
      </w:pPr>
      <w:r w:rsidRPr="004712CF">
        <w:rPr>
          <w:rFonts w:ascii="Times New Roman" w:hAnsi="Times New Roman" w:cs="Times New Roman"/>
          <w:color w:val="auto"/>
          <w:sz w:val="18"/>
          <w:szCs w:val="18"/>
        </w:rPr>
        <w:t xml:space="preserve">Организатором конкурса </w:t>
      </w:r>
      <w:r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val="kk-KZ"/>
        </w:rPr>
        <w:t>КГП на ПХВ «РБ района</w:t>
      </w:r>
      <w:r w:rsidRPr="004712CF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имени </w:t>
      </w:r>
      <w:proofErr w:type="spellStart"/>
      <w:r w:rsidRPr="004712CF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</w:rPr>
        <w:t>Г.Мусрепова</w:t>
      </w:r>
      <w:proofErr w:type="spellEnd"/>
      <w:r w:rsidRPr="004712CF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"  КГУ "УЗ  </w:t>
      </w:r>
      <w:proofErr w:type="spellStart"/>
      <w:r w:rsidRPr="004712CF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</w:rPr>
        <w:t>акимата</w:t>
      </w:r>
      <w:proofErr w:type="spellEnd"/>
      <w:r w:rsidRPr="004712CF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СКО»  </w:t>
      </w:r>
      <w:r w:rsidRPr="004712CF">
        <w:rPr>
          <w:rFonts w:ascii="Times New Roman" w:hAnsi="Times New Roman" w:cs="Times New Roman"/>
          <w:color w:val="auto"/>
          <w:sz w:val="18"/>
          <w:szCs w:val="18"/>
        </w:rPr>
        <w:t xml:space="preserve">принято решение  </w:t>
      </w:r>
      <w:r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val="kk-KZ"/>
        </w:rPr>
        <w:t xml:space="preserve"> заключить </w:t>
      </w:r>
      <w:r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договор</w:t>
      </w:r>
      <w:r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val="kk-KZ"/>
        </w:rPr>
        <w:t xml:space="preserve"> с </w:t>
      </w:r>
      <w:r w:rsidR="00340466">
        <w:rPr>
          <w:rFonts w:ascii="Times New Roman" w:hAnsi="Times New Roman" w:cs="Times New Roman"/>
          <w:sz w:val="18"/>
          <w:szCs w:val="18"/>
        </w:rPr>
        <w:t>ТОО «</w:t>
      </w:r>
      <w:r w:rsidR="003F21F9">
        <w:rPr>
          <w:rFonts w:ascii="Times New Roman" w:hAnsi="Times New Roman" w:cs="Times New Roman"/>
          <w:sz w:val="18"/>
          <w:szCs w:val="18"/>
        </w:rPr>
        <w:t>Альянс</w:t>
      </w:r>
      <w:r w:rsidR="00340466">
        <w:rPr>
          <w:rFonts w:ascii="Times New Roman" w:hAnsi="Times New Roman" w:cs="Times New Roman"/>
          <w:sz w:val="18"/>
          <w:szCs w:val="18"/>
        </w:rPr>
        <w:t>»</w:t>
      </w:r>
      <w:r w:rsidR="00AD5B50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по лотам:</w:t>
      </w:r>
      <w:r w:rsidR="003F21F9">
        <w:rPr>
          <w:rFonts w:ascii="Times New Roman" w:hAnsi="Times New Roman" w:cs="Times New Roman"/>
          <w:sz w:val="18"/>
          <w:szCs w:val="18"/>
        </w:rPr>
        <w:t xml:space="preserve"> 7;8;9;10;13;14;26;29;30;31;32;40;41;42;43</w:t>
      </w:r>
      <w:r w:rsidR="003C1890">
        <w:rPr>
          <w:rFonts w:ascii="Times New Roman" w:hAnsi="Times New Roman" w:cs="Times New Roman"/>
          <w:sz w:val="18"/>
          <w:szCs w:val="18"/>
        </w:rPr>
        <w:t xml:space="preserve"> </w:t>
      </w:r>
      <w:r w:rsidR="00F949B2">
        <w:rPr>
          <w:rFonts w:ascii="Times New Roman" w:hAnsi="Times New Roman" w:cs="Times New Roman"/>
          <w:sz w:val="18"/>
          <w:szCs w:val="18"/>
        </w:rPr>
        <w:t xml:space="preserve"> </w:t>
      </w:r>
      <w:r w:rsidR="003C1890" w:rsidRPr="00F949B2">
        <w:rPr>
          <w:rFonts w:ascii="Times New Roman" w:hAnsi="Times New Roman" w:cs="Times New Roman"/>
          <w:b/>
          <w:sz w:val="18"/>
          <w:szCs w:val="18"/>
        </w:rPr>
        <w:t xml:space="preserve">на общую сумму </w:t>
      </w:r>
      <w:r w:rsidR="00F949B2" w:rsidRPr="00F949B2">
        <w:rPr>
          <w:rFonts w:ascii="Times New Roman" w:hAnsi="Times New Roman" w:cs="Times New Roman"/>
          <w:b/>
          <w:sz w:val="18"/>
          <w:szCs w:val="18"/>
        </w:rPr>
        <w:t>437950,00 (четыреста тридцать семь тысяч девятьсот пятьдесят тенге) 00тиын</w:t>
      </w:r>
    </w:p>
    <w:p w:rsidR="008C1BA8" w:rsidRDefault="008C1BA8" w:rsidP="00FE0F40">
      <w:pPr>
        <w:rPr>
          <w:rFonts w:ascii="Times New Roman" w:hAnsi="Times New Roman" w:cs="Times New Roman"/>
          <w:b/>
          <w:sz w:val="18"/>
          <w:szCs w:val="18"/>
        </w:rPr>
      </w:pPr>
    </w:p>
    <w:p w:rsidR="008C1BA8" w:rsidRPr="00F949B2" w:rsidRDefault="008C1BA8" w:rsidP="00FE0F40">
      <w:pPr>
        <w:rPr>
          <w:rFonts w:ascii="Times New Roman" w:hAnsi="Times New Roman" w:cs="Times New Roman"/>
          <w:b/>
          <w:sz w:val="18"/>
          <w:szCs w:val="18"/>
        </w:rPr>
      </w:pPr>
      <w:bookmarkStart w:id="6" w:name="_GoBack"/>
      <w:bookmarkEnd w:id="6"/>
    </w:p>
    <w:p w:rsidR="00B66484" w:rsidRPr="0024425B" w:rsidRDefault="003914B0" w:rsidP="003914B0">
      <w:pPr>
        <w:tabs>
          <w:tab w:val="left" w:pos="2296"/>
        </w:tabs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24425B">
        <w:rPr>
          <w:rFonts w:ascii="Times New Roman" w:hAnsi="Times New Roman" w:cs="Times New Roman"/>
          <w:sz w:val="20"/>
          <w:szCs w:val="20"/>
          <w:lang w:val="kk-KZ"/>
        </w:rPr>
        <w:tab/>
      </w:r>
      <w:r w:rsidR="000233AD">
        <w:rPr>
          <w:rFonts w:ascii="Times New Roman" w:hAnsi="Times New Roman" w:cs="Times New Roman"/>
          <w:sz w:val="20"/>
          <w:szCs w:val="20"/>
          <w:lang w:val="kk-KZ"/>
        </w:rPr>
        <w:t xml:space="preserve">      </w:t>
      </w:r>
      <w:r w:rsidR="00656078">
        <w:rPr>
          <w:rFonts w:ascii="Times New Roman" w:hAnsi="Times New Roman" w:cs="Times New Roman"/>
          <w:sz w:val="20"/>
          <w:szCs w:val="20"/>
          <w:lang w:val="kk-KZ"/>
        </w:rPr>
        <w:t xml:space="preserve">   </w:t>
      </w:r>
      <w:r w:rsidRPr="0024425B">
        <w:rPr>
          <w:rFonts w:ascii="Times New Roman" w:hAnsi="Times New Roman" w:cs="Times New Roman"/>
          <w:b/>
          <w:sz w:val="20"/>
          <w:szCs w:val="20"/>
          <w:lang w:val="kk-KZ"/>
        </w:rPr>
        <w:t>И.о.главного врача:                                                             Маткенова С.Г.</w:t>
      </w:r>
    </w:p>
    <w:p w:rsidR="003914B0" w:rsidRPr="003914B0" w:rsidRDefault="003914B0">
      <w:pPr>
        <w:tabs>
          <w:tab w:val="left" w:pos="2296"/>
        </w:tabs>
        <w:rPr>
          <w:rFonts w:ascii="Times New Roman" w:hAnsi="Times New Roman" w:cs="Times New Roman"/>
          <w:b/>
          <w:sz w:val="18"/>
          <w:szCs w:val="18"/>
          <w:lang w:val="kk-KZ"/>
        </w:rPr>
      </w:pPr>
    </w:p>
    <w:sectPr w:rsidR="003914B0" w:rsidRPr="003914B0" w:rsidSect="00766AF5">
      <w:pgSz w:w="15840" w:h="12132" w:orient="landscape"/>
      <w:pgMar w:top="284" w:right="567" w:bottom="284" w:left="426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E6E66"/>
    <w:multiLevelType w:val="multilevel"/>
    <w:tmpl w:val="2C58B2D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3965C32"/>
    <w:multiLevelType w:val="hybridMultilevel"/>
    <w:tmpl w:val="76D2F4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276C24"/>
    <w:multiLevelType w:val="multilevel"/>
    <w:tmpl w:val="667C2D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62AD6100"/>
    <w:multiLevelType w:val="multilevel"/>
    <w:tmpl w:val="FA02E2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73E44539"/>
    <w:multiLevelType w:val="multilevel"/>
    <w:tmpl w:val="CD7819C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278"/>
  <w:drawingGridHorizontalSpacing w:val="108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66484"/>
    <w:rsid w:val="000119A7"/>
    <w:rsid w:val="000233AD"/>
    <w:rsid w:val="00037AB9"/>
    <w:rsid w:val="00044AE7"/>
    <w:rsid w:val="00053230"/>
    <w:rsid w:val="00062D96"/>
    <w:rsid w:val="00064053"/>
    <w:rsid w:val="0007101E"/>
    <w:rsid w:val="00084447"/>
    <w:rsid w:val="00084FC8"/>
    <w:rsid w:val="000A00CD"/>
    <w:rsid w:val="000A259A"/>
    <w:rsid w:val="000A4041"/>
    <w:rsid w:val="000A5C47"/>
    <w:rsid w:val="000C3736"/>
    <w:rsid w:val="000C3C53"/>
    <w:rsid w:val="000D32C6"/>
    <w:rsid w:val="000D6187"/>
    <w:rsid w:val="000E1CA2"/>
    <w:rsid w:val="000F5377"/>
    <w:rsid w:val="000F5E7D"/>
    <w:rsid w:val="00105EAF"/>
    <w:rsid w:val="00106AD6"/>
    <w:rsid w:val="001163B7"/>
    <w:rsid w:val="0011657D"/>
    <w:rsid w:val="00125B2C"/>
    <w:rsid w:val="00127BC4"/>
    <w:rsid w:val="00142A73"/>
    <w:rsid w:val="0015664B"/>
    <w:rsid w:val="00157F3A"/>
    <w:rsid w:val="0016074E"/>
    <w:rsid w:val="001644DE"/>
    <w:rsid w:val="00166FEC"/>
    <w:rsid w:val="00172347"/>
    <w:rsid w:val="00176146"/>
    <w:rsid w:val="001802C8"/>
    <w:rsid w:val="00181215"/>
    <w:rsid w:val="0018167B"/>
    <w:rsid w:val="00190A7B"/>
    <w:rsid w:val="001A17CD"/>
    <w:rsid w:val="001A2280"/>
    <w:rsid w:val="001B04C5"/>
    <w:rsid w:val="001B6528"/>
    <w:rsid w:val="001B6B8D"/>
    <w:rsid w:val="001C2EDE"/>
    <w:rsid w:val="001C7BF9"/>
    <w:rsid w:val="001D1549"/>
    <w:rsid w:val="001D1DA3"/>
    <w:rsid w:val="001E15F8"/>
    <w:rsid w:val="001E33AC"/>
    <w:rsid w:val="001E58A4"/>
    <w:rsid w:val="00204BD9"/>
    <w:rsid w:val="0021281D"/>
    <w:rsid w:val="00212FEA"/>
    <w:rsid w:val="00221948"/>
    <w:rsid w:val="002278CA"/>
    <w:rsid w:val="002420C9"/>
    <w:rsid w:val="00242BCF"/>
    <w:rsid w:val="0024425B"/>
    <w:rsid w:val="002728D4"/>
    <w:rsid w:val="002733F2"/>
    <w:rsid w:val="00273CAC"/>
    <w:rsid w:val="002759E1"/>
    <w:rsid w:val="002764B6"/>
    <w:rsid w:val="0028110A"/>
    <w:rsid w:val="0028190F"/>
    <w:rsid w:val="00283E35"/>
    <w:rsid w:val="0028552E"/>
    <w:rsid w:val="00292E0A"/>
    <w:rsid w:val="00293691"/>
    <w:rsid w:val="002953D6"/>
    <w:rsid w:val="002A028D"/>
    <w:rsid w:val="002B6DCE"/>
    <w:rsid w:val="002C2ECA"/>
    <w:rsid w:val="002D3BE8"/>
    <w:rsid w:val="002E06C2"/>
    <w:rsid w:val="002E5368"/>
    <w:rsid w:val="002E7D0F"/>
    <w:rsid w:val="002F7282"/>
    <w:rsid w:val="002F75E7"/>
    <w:rsid w:val="00304DBC"/>
    <w:rsid w:val="00306886"/>
    <w:rsid w:val="00306B41"/>
    <w:rsid w:val="003144DB"/>
    <w:rsid w:val="0032145C"/>
    <w:rsid w:val="0032300E"/>
    <w:rsid w:val="00330446"/>
    <w:rsid w:val="0033233B"/>
    <w:rsid w:val="003331A6"/>
    <w:rsid w:val="00340466"/>
    <w:rsid w:val="00344F17"/>
    <w:rsid w:val="003501BB"/>
    <w:rsid w:val="00353C31"/>
    <w:rsid w:val="00355146"/>
    <w:rsid w:val="00356AF0"/>
    <w:rsid w:val="00364021"/>
    <w:rsid w:val="00365D5C"/>
    <w:rsid w:val="0037605C"/>
    <w:rsid w:val="00377945"/>
    <w:rsid w:val="0039021C"/>
    <w:rsid w:val="00390D99"/>
    <w:rsid w:val="003914B0"/>
    <w:rsid w:val="00393B4D"/>
    <w:rsid w:val="003962C0"/>
    <w:rsid w:val="003A4FA8"/>
    <w:rsid w:val="003A56AD"/>
    <w:rsid w:val="003A6148"/>
    <w:rsid w:val="003B0D34"/>
    <w:rsid w:val="003B22BE"/>
    <w:rsid w:val="003C1890"/>
    <w:rsid w:val="003D6E15"/>
    <w:rsid w:val="003E0B80"/>
    <w:rsid w:val="003E21B7"/>
    <w:rsid w:val="003E43F6"/>
    <w:rsid w:val="003F21F9"/>
    <w:rsid w:val="003F3693"/>
    <w:rsid w:val="003F4E92"/>
    <w:rsid w:val="003F5308"/>
    <w:rsid w:val="003F5B82"/>
    <w:rsid w:val="003F6F7D"/>
    <w:rsid w:val="004005A8"/>
    <w:rsid w:val="0040170D"/>
    <w:rsid w:val="00401C7C"/>
    <w:rsid w:val="00401EAF"/>
    <w:rsid w:val="00430F90"/>
    <w:rsid w:val="0043367D"/>
    <w:rsid w:val="004409B6"/>
    <w:rsid w:val="00451503"/>
    <w:rsid w:val="00453DE9"/>
    <w:rsid w:val="004559B4"/>
    <w:rsid w:val="004671DC"/>
    <w:rsid w:val="004712CF"/>
    <w:rsid w:val="00487EB6"/>
    <w:rsid w:val="00493609"/>
    <w:rsid w:val="0049479E"/>
    <w:rsid w:val="004A01B4"/>
    <w:rsid w:val="004B4153"/>
    <w:rsid w:val="004B52DD"/>
    <w:rsid w:val="004D512A"/>
    <w:rsid w:val="004D7E73"/>
    <w:rsid w:val="004F04D8"/>
    <w:rsid w:val="004F32DC"/>
    <w:rsid w:val="004F623D"/>
    <w:rsid w:val="0050241E"/>
    <w:rsid w:val="005043D2"/>
    <w:rsid w:val="00510FBE"/>
    <w:rsid w:val="00511F63"/>
    <w:rsid w:val="00513259"/>
    <w:rsid w:val="00515366"/>
    <w:rsid w:val="0052283B"/>
    <w:rsid w:val="005233C4"/>
    <w:rsid w:val="00542172"/>
    <w:rsid w:val="005467D9"/>
    <w:rsid w:val="005476E2"/>
    <w:rsid w:val="00550EC7"/>
    <w:rsid w:val="00566792"/>
    <w:rsid w:val="005702A8"/>
    <w:rsid w:val="00572108"/>
    <w:rsid w:val="00572337"/>
    <w:rsid w:val="00577633"/>
    <w:rsid w:val="00580A96"/>
    <w:rsid w:val="0058101C"/>
    <w:rsid w:val="0058766D"/>
    <w:rsid w:val="00587D1C"/>
    <w:rsid w:val="00597C8A"/>
    <w:rsid w:val="005B0D04"/>
    <w:rsid w:val="005B76ED"/>
    <w:rsid w:val="005C169C"/>
    <w:rsid w:val="005C680B"/>
    <w:rsid w:val="005C7427"/>
    <w:rsid w:val="005D5D93"/>
    <w:rsid w:val="005E15D6"/>
    <w:rsid w:val="005F2149"/>
    <w:rsid w:val="0060708B"/>
    <w:rsid w:val="00616950"/>
    <w:rsid w:val="00652E7B"/>
    <w:rsid w:val="00656078"/>
    <w:rsid w:val="0066001F"/>
    <w:rsid w:val="00692005"/>
    <w:rsid w:val="00692A36"/>
    <w:rsid w:val="00695F22"/>
    <w:rsid w:val="006966CE"/>
    <w:rsid w:val="00697370"/>
    <w:rsid w:val="006A63D5"/>
    <w:rsid w:val="006A7EB7"/>
    <w:rsid w:val="006B094F"/>
    <w:rsid w:val="006B1A3F"/>
    <w:rsid w:val="006C2CEE"/>
    <w:rsid w:val="006C3AA4"/>
    <w:rsid w:val="006C520C"/>
    <w:rsid w:val="006C6E20"/>
    <w:rsid w:val="006D46CF"/>
    <w:rsid w:val="006D4C59"/>
    <w:rsid w:val="006D4C96"/>
    <w:rsid w:val="006D52FB"/>
    <w:rsid w:val="006D6AD3"/>
    <w:rsid w:val="006E26D4"/>
    <w:rsid w:val="006F3425"/>
    <w:rsid w:val="00702ADC"/>
    <w:rsid w:val="007070AD"/>
    <w:rsid w:val="00710CC6"/>
    <w:rsid w:val="00712523"/>
    <w:rsid w:val="00736E2A"/>
    <w:rsid w:val="00737FBB"/>
    <w:rsid w:val="00741582"/>
    <w:rsid w:val="007426CF"/>
    <w:rsid w:val="00742847"/>
    <w:rsid w:val="00750B3D"/>
    <w:rsid w:val="00754BA8"/>
    <w:rsid w:val="00762797"/>
    <w:rsid w:val="007638E9"/>
    <w:rsid w:val="0076447C"/>
    <w:rsid w:val="00766AF5"/>
    <w:rsid w:val="007720AF"/>
    <w:rsid w:val="00773A50"/>
    <w:rsid w:val="007817F7"/>
    <w:rsid w:val="00781BAF"/>
    <w:rsid w:val="00796045"/>
    <w:rsid w:val="00796AE0"/>
    <w:rsid w:val="007A4020"/>
    <w:rsid w:val="007C38EE"/>
    <w:rsid w:val="007D685F"/>
    <w:rsid w:val="007D74C6"/>
    <w:rsid w:val="007E6A81"/>
    <w:rsid w:val="007F11F9"/>
    <w:rsid w:val="007F7C50"/>
    <w:rsid w:val="00805611"/>
    <w:rsid w:val="008058BD"/>
    <w:rsid w:val="008067DB"/>
    <w:rsid w:val="008371AB"/>
    <w:rsid w:val="00840944"/>
    <w:rsid w:val="0084475D"/>
    <w:rsid w:val="00855509"/>
    <w:rsid w:val="00870B53"/>
    <w:rsid w:val="008831B3"/>
    <w:rsid w:val="008849F0"/>
    <w:rsid w:val="00887BA4"/>
    <w:rsid w:val="008920C9"/>
    <w:rsid w:val="008A02FC"/>
    <w:rsid w:val="008A11F5"/>
    <w:rsid w:val="008A293A"/>
    <w:rsid w:val="008A329A"/>
    <w:rsid w:val="008A4E2B"/>
    <w:rsid w:val="008B016D"/>
    <w:rsid w:val="008B5B1E"/>
    <w:rsid w:val="008B76C5"/>
    <w:rsid w:val="008C0460"/>
    <w:rsid w:val="008C1BA8"/>
    <w:rsid w:val="008D7500"/>
    <w:rsid w:val="008E29CA"/>
    <w:rsid w:val="008E6E76"/>
    <w:rsid w:val="008F15EB"/>
    <w:rsid w:val="00900A00"/>
    <w:rsid w:val="00901B15"/>
    <w:rsid w:val="00905820"/>
    <w:rsid w:val="00907659"/>
    <w:rsid w:val="009130B8"/>
    <w:rsid w:val="0091414C"/>
    <w:rsid w:val="00921387"/>
    <w:rsid w:val="009217A5"/>
    <w:rsid w:val="00930A33"/>
    <w:rsid w:val="00930D3E"/>
    <w:rsid w:val="00931D91"/>
    <w:rsid w:val="0093333C"/>
    <w:rsid w:val="00951F52"/>
    <w:rsid w:val="009611B7"/>
    <w:rsid w:val="009657EF"/>
    <w:rsid w:val="0096587D"/>
    <w:rsid w:val="00965BFB"/>
    <w:rsid w:val="009675C7"/>
    <w:rsid w:val="0096780B"/>
    <w:rsid w:val="00973059"/>
    <w:rsid w:val="0098162E"/>
    <w:rsid w:val="00984C03"/>
    <w:rsid w:val="009912D0"/>
    <w:rsid w:val="009A387E"/>
    <w:rsid w:val="009A54CA"/>
    <w:rsid w:val="009B195D"/>
    <w:rsid w:val="009B3354"/>
    <w:rsid w:val="009C6B4C"/>
    <w:rsid w:val="009E0E99"/>
    <w:rsid w:val="009E6028"/>
    <w:rsid w:val="009E676D"/>
    <w:rsid w:val="00A01308"/>
    <w:rsid w:val="00A031B8"/>
    <w:rsid w:val="00A2256E"/>
    <w:rsid w:val="00A44EE7"/>
    <w:rsid w:val="00A46D4E"/>
    <w:rsid w:val="00A47D56"/>
    <w:rsid w:val="00A542D8"/>
    <w:rsid w:val="00A543AF"/>
    <w:rsid w:val="00A57B30"/>
    <w:rsid w:val="00A57F53"/>
    <w:rsid w:val="00A6710B"/>
    <w:rsid w:val="00A7346D"/>
    <w:rsid w:val="00A745F0"/>
    <w:rsid w:val="00A83CB2"/>
    <w:rsid w:val="00A90165"/>
    <w:rsid w:val="00A9438D"/>
    <w:rsid w:val="00AA2205"/>
    <w:rsid w:val="00AA544B"/>
    <w:rsid w:val="00AB3034"/>
    <w:rsid w:val="00AB3A64"/>
    <w:rsid w:val="00AB49A2"/>
    <w:rsid w:val="00AB665E"/>
    <w:rsid w:val="00AC5891"/>
    <w:rsid w:val="00AD260E"/>
    <w:rsid w:val="00AD5B50"/>
    <w:rsid w:val="00AE55DD"/>
    <w:rsid w:val="00AE5F4E"/>
    <w:rsid w:val="00B00BE6"/>
    <w:rsid w:val="00B01D4E"/>
    <w:rsid w:val="00B02B0C"/>
    <w:rsid w:val="00B1055A"/>
    <w:rsid w:val="00B11EE5"/>
    <w:rsid w:val="00B22CBC"/>
    <w:rsid w:val="00B27936"/>
    <w:rsid w:val="00B35E37"/>
    <w:rsid w:val="00B35E46"/>
    <w:rsid w:val="00B424F1"/>
    <w:rsid w:val="00B437C3"/>
    <w:rsid w:val="00B471E9"/>
    <w:rsid w:val="00B516F3"/>
    <w:rsid w:val="00B62B01"/>
    <w:rsid w:val="00B62D9E"/>
    <w:rsid w:val="00B66484"/>
    <w:rsid w:val="00B70524"/>
    <w:rsid w:val="00B77AB5"/>
    <w:rsid w:val="00B813AE"/>
    <w:rsid w:val="00BA1290"/>
    <w:rsid w:val="00BA3103"/>
    <w:rsid w:val="00BA45F0"/>
    <w:rsid w:val="00BB5D1F"/>
    <w:rsid w:val="00BC1356"/>
    <w:rsid w:val="00BC13D2"/>
    <w:rsid w:val="00BC2454"/>
    <w:rsid w:val="00BC2D8F"/>
    <w:rsid w:val="00BE24D5"/>
    <w:rsid w:val="00BE601A"/>
    <w:rsid w:val="00BF35E6"/>
    <w:rsid w:val="00BF6706"/>
    <w:rsid w:val="00C0186D"/>
    <w:rsid w:val="00C0632D"/>
    <w:rsid w:val="00C06A40"/>
    <w:rsid w:val="00C114E1"/>
    <w:rsid w:val="00C143FA"/>
    <w:rsid w:val="00C26ED8"/>
    <w:rsid w:val="00C30743"/>
    <w:rsid w:val="00C3330C"/>
    <w:rsid w:val="00C334A9"/>
    <w:rsid w:val="00C34C82"/>
    <w:rsid w:val="00C3626F"/>
    <w:rsid w:val="00C36B17"/>
    <w:rsid w:val="00C4754E"/>
    <w:rsid w:val="00C52367"/>
    <w:rsid w:val="00C555C9"/>
    <w:rsid w:val="00C55ADC"/>
    <w:rsid w:val="00C5667C"/>
    <w:rsid w:val="00C61651"/>
    <w:rsid w:val="00C663F9"/>
    <w:rsid w:val="00C66800"/>
    <w:rsid w:val="00C707E3"/>
    <w:rsid w:val="00C70A26"/>
    <w:rsid w:val="00C77439"/>
    <w:rsid w:val="00C7767C"/>
    <w:rsid w:val="00C77E4D"/>
    <w:rsid w:val="00C80377"/>
    <w:rsid w:val="00C87BD2"/>
    <w:rsid w:val="00C91858"/>
    <w:rsid w:val="00C91B14"/>
    <w:rsid w:val="00CA2611"/>
    <w:rsid w:val="00CA36A0"/>
    <w:rsid w:val="00CA6DD3"/>
    <w:rsid w:val="00CB0221"/>
    <w:rsid w:val="00CB02B7"/>
    <w:rsid w:val="00CB24C3"/>
    <w:rsid w:val="00CB50E1"/>
    <w:rsid w:val="00CB5A28"/>
    <w:rsid w:val="00CC07F5"/>
    <w:rsid w:val="00CD012D"/>
    <w:rsid w:val="00CD10D1"/>
    <w:rsid w:val="00CE3DC3"/>
    <w:rsid w:val="00CF61D8"/>
    <w:rsid w:val="00D06BE5"/>
    <w:rsid w:val="00D10CB9"/>
    <w:rsid w:val="00D116EA"/>
    <w:rsid w:val="00D35F8E"/>
    <w:rsid w:val="00D41B6B"/>
    <w:rsid w:val="00D52235"/>
    <w:rsid w:val="00D54366"/>
    <w:rsid w:val="00D56406"/>
    <w:rsid w:val="00D63F35"/>
    <w:rsid w:val="00D7571F"/>
    <w:rsid w:val="00D77166"/>
    <w:rsid w:val="00D85F2E"/>
    <w:rsid w:val="00D87F99"/>
    <w:rsid w:val="00D95962"/>
    <w:rsid w:val="00DA7758"/>
    <w:rsid w:val="00DC2BD5"/>
    <w:rsid w:val="00DC2FF5"/>
    <w:rsid w:val="00DC3BD2"/>
    <w:rsid w:val="00DE582F"/>
    <w:rsid w:val="00DF1457"/>
    <w:rsid w:val="00DF36F2"/>
    <w:rsid w:val="00DF4E23"/>
    <w:rsid w:val="00DF60A7"/>
    <w:rsid w:val="00E06E73"/>
    <w:rsid w:val="00E13B07"/>
    <w:rsid w:val="00E13D96"/>
    <w:rsid w:val="00E208BB"/>
    <w:rsid w:val="00E218FC"/>
    <w:rsid w:val="00E42211"/>
    <w:rsid w:val="00E45626"/>
    <w:rsid w:val="00E56EAD"/>
    <w:rsid w:val="00E81AF7"/>
    <w:rsid w:val="00E93050"/>
    <w:rsid w:val="00E93880"/>
    <w:rsid w:val="00E95AF5"/>
    <w:rsid w:val="00E9753C"/>
    <w:rsid w:val="00EB27C6"/>
    <w:rsid w:val="00EB5ACB"/>
    <w:rsid w:val="00EB623E"/>
    <w:rsid w:val="00ED5465"/>
    <w:rsid w:val="00ED723D"/>
    <w:rsid w:val="00ED76DB"/>
    <w:rsid w:val="00EE4A76"/>
    <w:rsid w:val="00EE52DD"/>
    <w:rsid w:val="00EF6506"/>
    <w:rsid w:val="00F00536"/>
    <w:rsid w:val="00F0270B"/>
    <w:rsid w:val="00F04433"/>
    <w:rsid w:val="00F10C8E"/>
    <w:rsid w:val="00F13807"/>
    <w:rsid w:val="00F15ED2"/>
    <w:rsid w:val="00F22E7A"/>
    <w:rsid w:val="00F23D02"/>
    <w:rsid w:val="00F2451F"/>
    <w:rsid w:val="00F24715"/>
    <w:rsid w:val="00F4783F"/>
    <w:rsid w:val="00F57675"/>
    <w:rsid w:val="00F7650F"/>
    <w:rsid w:val="00F850D9"/>
    <w:rsid w:val="00F864B0"/>
    <w:rsid w:val="00F949B2"/>
    <w:rsid w:val="00F96AD9"/>
    <w:rsid w:val="00FB004A"/>
    <w:rsid w:val="00FC4731"/>
    <w:rsid w:val="00FD0DC3"/>
    <w:rsid w:val="00FD35E0"/>
    <w:rsid w:val="00FD7089"/>
    <w:rsid w:val="00FE0F40"/>
    <w:rsid w:val="00FE1723"/>
    <w:rsid w:val="00FE5B19"/>
    <w:rsid w:val="00FF238C"/>
    <w:rsid w:val="00FF2734"/>
    <w:rsid w:val="00FF2D17"/>
    <w:rsid w:val="00FF4AD4"/>
    <w:rsid w:val="00FF5167"/>
    <w:rsid w:val="00FF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71F"/>
    <w:pPr>
      <w:widowControl w:val="0"/>
    </w:pPr>
    <w:rPr>
      <w:color w:val="00000A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sid w:val="00B66484"/>
    <w:rPr>
      <w:rFonts w:ascii="Times New Roman" w:hAnsi="Times New Roman" w:cs="Symbol"/>
      <w:sz w:val="24"/>
    </w:rPr>
  </w:style>
  <w:style w:type="character" w:customStyle="1" w:styleId="ListLabel2">
    <w:name w:val="ListLabel 2"/>
    <w:qFormat/>
    <w:rsid w:val="00B66484"/>
    <w:rPr>
      <w:rFonts w:ascii="Times New Roman" w:hAnsi="Times New Roman" w:cs="Symbol"/>
      <w:sz w:val="24"/>
    </w:rPr>
  </w:style>
  <w:style w:type="character" w:customStyle="1" w:styleId="ListLabel3">
    <w:name w:val="ListLabel 3"/>
    <w:qFormat/>
    <w:rsid w:val="00B66484"/>
    <w:rPr>
      <w:rFonts w:ascii="Times New Roman" w:hAnsi="Times New Roman" w:cs="Symbol"/>
      <w:sz w:val="24"/>
    </w:rPr>
  </w:style>
  <w:style w:type="character" w:customStyle="1" w:styleId="ListLabel4">
    <w:name w:val="ListLabel 4"/>
    <w:qFormat/>
    <w:rsid w:val="00B66484"/>
    <w:rPr>
      <w:rFonts w:ascii="Times New Roman" w:hAnsi="Times New Roman" w:cs="Symbol"/>
      <w:sz w:val="24"/>
    </w:rPr>
  </w:style>
  <w:style w:type="character" w:customStyle="1" w:styleId="ListLabel5">
    <w:name w:val="ListLabel 5"/>
    <w:qFormat/>
    <w:rsid w:val="00B66484"/>
    <w:rPr>
      <w:rFonts w:ascii="Times New Roman" w:hAnsi="Times New Roman" w:cs="Symbol"/>
      <w:sz w:val="24"/>
    </w:rPr>
  </w:style>
  <w:style w:type="character" w:customStyle="1" w:styleId="ListLabel6">
    <w:name w:val="ListLabel 6"/>
    <w:qFormat/>
    <w:rsid w:val="00B66484"/>
    <w:rPr>
      <w:rFonts w:ascii="Times New Roman" w:hAnsi="Times New Roman" w:cs="Symbol"/>
      <w:sz w:val="24"/>
    </w:rPr>
  </w:style>
  <w:style w:type="character" w:customStyle="1" w:styleId="ListLabel7">
    <w:name w:val="ListLabel 7"/>
    <w:qFormat/>
    <w:rsid w:val="00B66484"/>
    <w:rPr>
      <w:rFonts w:ascii="Times New Roman" w:hAnsi="Times New Roman" w:cs="Symbol"/>
      <w:sz w:val="24"/>
    </w:rPr>
  </w:style>
  <w:style w:type="character" w:customStyle="1" w:styleId="ListLabel8">
    <w:name w:val="ListLabel 8"/>
    <w:qFormat/>
    <w:rsid w:val="00B66484"/>
    <w:rPr>
      <w:rFonts w:ascii="Times New Roman" w:hAnsi="Times New Roman" w:cs="Symbol"/>
      <w:sz w:val="24"/>
    </w:rPr>
  </w:style>
  <w:style w:type="character" w:customStyle="1" w:styleId="ListLabel9">
    <w:name w:val="ListLabel 9"/>
    <w:qFormat/>
    <w:rsid w:val="00B66484"/>
    <w:rPr>
      <w:rFonts w:ascii="Times New Roman" w:hAnsi="Times New Roman" w:cs="Symbol"/>
      <w:sz w:val="24"/>
    </w:rPr>
  </w:style>
  <w:style w:type="character" w:customStyle="1" w:styleId="ListLabel10">
    <w:name w:val="ListLabel 10"/>
    <w:qFormat/>
    <w:rsid w:val="00B66484"/>
    <w:rPr>
      <w:rFonts w:ascii="Times New Roman" w:hAnsi="Times New Roman" w:cs="Symbol"/>
      <w:sz w:val="24"/>
    </w:rPr>
  </w:style>
  <w:style w:type="character" w:customStyle="1" w:styleId="ListLabel11">
    <w:name w:val="ListLabel 11"/>
    <w:qFormat/>
    <w:rsid w:val="00B66484"/>
    <w:rPr>
      <w:rFonts w:ascii="Times New Roman" w:hAnsi="Times New Roman" w:cs="Symbol"/>
      <w:sz w:val="24"/>
    </w:rPr>
  </w:style>
  <w:style w:type="character" w:customStyle="1" w:styleId="ListLabel12">
    <w:name w:val="ListLabel 12"/>
    <w:qFormat/>
    <w:rsid w:val="00B66484"/>
    <w:rPr>
      <w:rFonts w:ascii="Times New Roman" w:hAnsi="Times New Roman" w:cs="Symbol"/>
      <w:sz w:val="24"/>
    </w:rPr>
  </w:style>
  <w:style w:type="paragraph" w:customStyle="1" w:styleId="a3">
    <w:name w:val="Заголовок"/>
    <w:basedOn w:val="a"/>
    <w:next w:val="a4"/>
    <w:qFormat/>
    <w:rsid w:val="00B6648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B66484"/>
    <w:pPr>
      <w:spacing w:after="140" w:line="288" w:lineRule="auto"/>
    </w:pPr>
  </w:style>
  <w:style w:type="paragraph" w:styleId="a5">
    <w:name w:val="List"/>
    <w:basedOn w:val="a4"/>
    <w:rsid w:val="00B66484"/>
  </w:style>
  <w:style w:type="paragraph" w:styleId="a6">
    <w:name w:val="Title"/>
    <w:basedOn w:val="a"/>
    <w:rsid w:val="00B66484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B66484"/>
    <w:pPr>
      <w:suppressLineNumbers/>
    </w:pPr>
  </w:style>
  <w:style w:type="paragraph" w:customStyle="1" w:styleId="a8">
    <w:name w:val="Содержимое таблицы"/>
    <w:basedOn w:val="a"/>
    <w:qFormat/>
    <w:rsid w:val="00B66484"/>
  </w:style>
  <w:style w:type="paragraph" w:customStyle="1" w:styleId="a9">
    <w:name w:val="Заголовок таблицы"/>
    <w:basedOn w:val="a8"/>
    <w:qFormat/>
    <w:rsid w:val="00B66484"/>
  </w:style>
  <w:style w:type="paragraph" w:styleId="aa">
    <w:name w:val="Balloon Text"/>
    <w:basedOn w:val="a"/>
    <w:link w:val="ab"/>
    <w:uiPriority w:val="99"/>
    <w:semiHidden/>
    <w:unhideWhenUsed/>
    <w:rsid w:val="00C143FA"/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C143FA"/>
    <w:rPr>
      <w:rFonts w:ascii="Tahoma" w:hAnsi="Tahoma"/>
      <w:color w:val="00000A"/>
      <w:sz w:val="16"/>
      <w:szCs w:val="14"/>
    </w:rPr>
  </w:style>
  <w:style w:type="paragraph" w:styleId="ac">
    <w:name w:val="No Spacing"/>
    <w:uiPriority w:val="1"/>
    <w:qFormat/>
    <w:rsid w:val="00EE52DD"/>
    <w:rPr>
      <w:rFonts w:ascii="Calibri" w:eastAsia="Times New Roman" w:hAnsi="Calibri" w:cs="Times New Roman"/>
      <w:sz w:val="22"/>
      <w:szCs w:val="22"/>
      <w:lang w:eastAsia="ru-RU" w:bidi="ar-SA"/>
    </w:rPr>
  </w:style>
  <w:style w:type="paragraph" w:styleId="ad">
    <w:name w:val="List Paragraph"/>
    <w:basedOn w:val="a"/>
    <w:uiPriority w:val="34"/>
    <w:qFormat/>
    <w:rsid w:val="00EE52DD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table" w:styleId="ae">
    <w:name w:val="Table Grid"/>
    <w:basedOn w:val="a1"/>
    <w:uiPriority w:val="59"/>
    <w:rsid w:val="00EE52DD"/>
    <w:rPr>
      <w:rFonts w:asciiTheme="minorHAnsi" w:eastAsiaTheme="minorEastAsia" w:hAnsiTheme="minorHAnsi" w:cstheme="minorBidi"/>
      <w:sz w:val="22"/>
      <w:szCs w:val="22"/>
      <w:lang w:eastAsia="ru-RU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D3E9D3-3A4F-4356-BACB-3D80D9494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2052</TotalTime>
  <Pages>7</Pages>
  <Words>2084</Words>
  <Characters>11883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2020-02-25T04:58:00Z</cp:lastPrinted>
  <dcterms:created xsi:type="dcterms:W3CDTF">2018-12-10T06:50:00Z</dcterms:created>
  <dcterms:modified xsi:type="dcterms:W3CDTF">2020-02-26T05:33:00Z</dcterms:modified>
  <dc:language>ru-RU</dc:language>
</cp:coreProperties>
</file>