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84" w:rsidRPr="00F850D9" w:rsidRDefault="00A9438D">
      <w:pPr>
        <w:spacing w:after="200" w:line="276" w:lineRule="exact"/>
        <w:jc w:val="center"/>
        <w:rPr>
          <w:rFonts w:ascii="Times New Roman" w:hAnsi="Times New Roman" w:cs="Times New Roman"/>
          <w:b/>
          <w:sz w:val="18"/>
          <w:szCs w:val="18"/>
        </w:rPr>
      </w:pPr>
      <w:r w:rsidRPr="008058BD">
        <w:rPr>
          <w:rFonts w:ascii="Times New Roman" w:eastAsia="Times New Roman" w:hAnsi="Times New Roman" w:cs="Times New Roman"/>
          <w:b/>
          <w:sz w:val="18"/>
          <w:szCs w:val="18"/>
          <w:shd w:val="clear" w:color="auto" w:fill="FFFFFF"/>
        </w:rPr>
        <w:t xml:space="preserve">ПРОТОКОЛ </w:t>
      </w:r>
    </w:p>
    <w:p w:rsidR="00FF2734" w:rsidRDefault="00481CCD" w:rsidP="009A6E61">
      <w:pPr>
        <w:tabs>
          <w:tab w:val="left" w:pos="6616"/>
        </w:tabs>
        <w:jc w:val="center"/>
        <w:rPr>
          <w:rFonts w:ascii="Times New Roman" w:eastAsia="Times New Roman" w:hAnsi="Times New Roman" w:cs="Times New Roman"/>
          <w:b/>
          <w:color w:val="auto"/>
          <w:sz w:val="20"/>
          <w:szCs w:val="20"/>
          <w:lang w:eastAsia="ru-RU" w:bidi="ar-SA"/>
        </w:rPr>
      </w:pPr>
      <w:r>
        <w:rPr>
          <w:rFonts w:ascii="Times New Roman" w:eastAsia="Times New Roman" w:hAnsi="Times New Roman" w:cs="Times New Roman"/>
          <w:b/>
          <w:color w:val="auto"/>
          <w:sz w:val="20"/>
          <w:szCs w:val="20"/>
          <w:lang w:eastAsia="ru-RU" w:bidi="ar-SA"/>
        </w:rPr>
        <w:t>итогов закупа</w:t>
      </w:r>
      <w:r w:rsidR="00AD65EF">
        <w:rPr>
          <w:rFonts w:ascii="Times New Roman" w:eastAsia="Times New Roman" w:hAnsi="Times New Roman" w:cs="Times New Roman"/>
          <w:b/>
          <w:color w:val="auto"/>
          <w:sz w:val="20"/>
          <w:szCs w:val="20"/>
          <w:lang w:eastAsia="ru-RU" w:bidi="ar-SA"/>
        </w:rPr>
        <w:t xml:space="preserve"> </w:t>
      </w:r>
      <w:r w:rsidR="00533CAB">
        <w:rPr>
          <w:rFonts w:ascii="Times New Roman" w:eastAsia="Times New Roman" w:hAnsi="Times New Roman" w:cs="Times New Roman"/>
          <w:b/>
          <w:color w:val="auto"/>
          <w:sz w:val="20"/>
          <w:szCs w:val="20"/>
          <w:lang w:eastAsia="ru-RU" w:bidi="ar-SA"/>
        </w:rPr>
        <w:t>ИМН</w:t>
      </w:r>
      <w:r w:rsidR="00430CA9">
        <w:rPr>
          <w:rFonts w:ascii="Times New Roman" w:eastAsia="Times New Roman" w:hAnsi="Times New Roman" w:cs="Times New Roman"/>
          <w:b/>
          <w:color w:val="auto"/>
          <w:sz w:val="20"/>
          <w:szCs w:val="20"/>
          <w:lang w:eastAsia="ru-RU" w:bidi="ar-SA"/>
        </w:rPr>
        <w:t xml:space="preserve"> </w:t>
      </w:r>
      <w:r w:rsidR="004637A2">
        <w:rPr>
          <w:rFonts w:ascii="Times New Roman" w:eastAsia="Times New Roman" w:hAnsi="Times New Roman" w:cs="Times New Roman"/>
          <w:b/>
          <w:color w:val="auto"/>
          <w:sz w:val="20"/>
          <w:szCs w:val="20"/>
          <w:lang w:eastAsia="ru-RU" w:bidi="ar-SA"/>
        </w:rPr>
        <w:t>способом</w:t>
      </w:r>
      <w:r w:rsidR="00FD7089" w:rsidRPr="00921387">
        <w:rPr>
          <w:rFonts w:ascii="Times New Roman" w:eastAsia="Times New Roman" w:hAnsi="Times New Roman" w:cs="Times New Roman"/>
          <w:b/>
          <w:color w:val="auto"/>
          <w:sz w:val="20"/>
          <w:szCs w:val="20"/>
          <w:lang w:eastAsia="ru-RU" w:bidi="ar-SA"/>
        </w:rPr>
        <w:t xml:space="preserve"> запроса ценовых предложений </w:t>
      </w:r>
    </w:p>
    <w:p w:rsidR="00F44084" w:rsidRPr="00921387" w:rsidRDefault="00F44084" w:rsidP="009A6E61">
      <w:pPr>
        <w:tabs>
          <w:tab w:val="left" w:pos="6616"/>
        </w:tabs>
        <w:jc w:val="center"/>
        <w:rPr>
          <w:rFonts w:ascii="Times New Roman" w:eastAsia="Times New Roman" w:hAnsi="Times New Roman" w:cs="Times New Roman"/>
          <w:sz w:val="20"/>
          <w:szCs w:val="20"/>
          <w:shd w:val="clear" w:color="auto" w:fill="FFFFFF"/>
        </w:rPr>
      </w:pPr>
    </w:p>
    <w:p w:rsidR="008B5B1E" w:rsidRDefault="00A9438D" w:rsidP="00766AF5">
      <w:pPr>
        <w:jc w:val="center"/>
        <w:rPr>
          <w:rFonts w:ascii="Times New Roman" w:eastAsia="Times New Roman" w:hAnsi="Times New Roman" w:cs="Times New Roman"/>
          <w:b/>
          <w:sz w:val="18"/>
          <w:szCs w:val="18"/>
          <w:shd w:val="clear" w:color="auto" w:fill="FFFFFF"/>
        </w:rPr>
      </w:pPr>
      <w:r w:rsidRPr="00D87F99">
        <w:rPr>
          <w:rFonts w:ascii="Times New Roman" w:eastAsia="Times New Roman" w:hAnsi="Times New Roman" w:cs="Times New Roman"/>
          <w:b/>
          <w:sz w:val="18"/>
          <w:szCs w:val="18"/>
          <w:shd w:val="clear" w:color="auto" w:fill="FFFFFF"/>
        </w:rPr>
        <w:t>с.</w:t>
      </w:r>
      <w:r w:rsidR="00EB5ACB" w:rsidRPr="00D87F99">
        <w:rPr>
          <w:rFonts w:ascii="Times New Roman" w:eastAsia="Times New Roman" w:hAnsi="Times New Roman" w:cs="Times New Roman"/>
          <w:b/>
          <w:sz w:val="18"/>
          <w:szCs w:val="18"/>
          <w:shd w:val="clear" w:color="auto" w:fill="FFFFFF"/>
        </w:rPr>
        <w:t xml:space="preserve"> </w:t>
      </w:r>
      <w:proofErr w:type="spellStart"/>
      <w:r w:rsidRPr="0033233B">
        <w:rPr>
          <w:rFonts w:ascii="Times New Roman" w:eastAsia="Times New Roman" w:hAnsi="Times New Roman" w:cs="Times New Roman"/>
          <w:b/>
          <w:color w:val="auto"/>
          <w:sz w:val="18"/>
          <w:szCs w:val="18"/>
          <w:shd w:val="clear" w:color="auto" w:fill="FFFFFF"/>
        </w:rPr>
        <w:t>Новоишимское</w:t>
      </w:r>
      <w:proofErr w:type="spellEnd"/>
      <w:r w:rsidRPr="0033233B">
        <w:rPr>
          <w:rFonts w:ascii="Times New Roman" w:eastAsia="Times New Roman" w:hAnsi="Times New Roman" w:cs="Times New Roman"/>
          <w:b/>
          <w:color w:val="auto"/>
          <w:sz w:val="18"/>
          <w:szCs w:val="18"/>
          <w:shd w:val="clear" w:color="auto" w:fill="FFFFFF"/>
        </w:rPr>
        <w:t xml:space="preserve">                                                                                                                                         </w:t>
      </w:r>
      <w:r w:rsidR="009A268A">
        <w:rPr>
          <w:rFonts w:ascii="Times New Roman" w:eastAsia="Times New Roman" w:hAnsi="Times New Roman" w:cs="Times New Roman"/>
          <w:b/>
          <w:color w:val="auto"/>
          <w:sz w:val="18"/>
          <w:szCs w:val="18"/>
          <w:shd w:val="clear" w:color="auto" w:fill="FFFFFF"/>
        </w:rPr>
        <w:t xml:space="preserve">                                                  </w:t>
      </w:r>
      <w:r w:rsidRPr="0033233B">
        <w:rPr>
          <w:rFonts w:ascii="Times New Roman" w:eastAsia="Times New Roman" w:hAnsi="Times New Roman" w:cs="Times New Roman"/>
          <w:b/>
          <w:color w:val="auto"/>
          <w:sz w:val="18"/>
          <w:szCs w:val="18"/>
          <w:shd w:val="clear" w:color="auto" w:fill="FFFFFF"/>
        </w:rPr>
        <w:t xml:space="preserve">                       </w:t>
      </w:r>
      <w:r w:rsidR="00E95AF5">
        <w:rPr>
          <w:rFonts w:ascii="Times New Roman" w:eastAsia="Times New Roman" w:hAnsi="Times New Roman" w:cs="Times New Roman"/>
          <w:b/>
          <w:color w:val="auto"/>
          <w:sz w:val="18"/>
          <w:szCs w:val="18"/>
          <w:shd w:val="clear" w:color="auto" w:fill="FFFFFF"/>
        </w:rPr>
        <w:t xml:space="preserve">     </w:t>
      </w:r>
      <w:r w:rsidR="002336F6">
        <w:rPr>
          <w:rFonts w:ascii="Times New Roman" w:eastAsia="Times New Roman" w:hAnsi="Times New Roman" w:cs="Times New Roman"/>
          <w:b/>
          <w:color w:val="auto"/>
          <w:sz w:val="18"/>
          <w:szCs w:val="18"/>
          <w:shd w:val="clear" w:color="auto" w:fill="FFFFFF"/>
        </w:rPr>
        <w:t>24</w:t>
      </w:r>
      <w:r w:rsidR="00CD3954">
        <w:rPr>
          <w:rFonts w:ascii="Times New Roman" w:eastAsia="Times New Roman" w:hAnsi="Times New Roman" w:cs="Times New Roman"/>
          <w:b/>
          <w:color w:val="auto"/>
          <w:sz w:val="18"/>
          <w:szCs w:val="18"/>
          <w:shd w:val="clear" w:color="auto" w:fill="FFFFFF"/>
        </w:rPr>
        <w:t xml:space="preserve"> </w:t>
      </w:r>
      <w:r w:rsidR="002336F6">
        <w:rPr>
          <w:rFonts w:ascii="Times New Roman" w:eastAsia="Times New Roman" w:hAnsi="Times New Roman" w:cs="Times New Roman"/>
          <w:b/>
          <w:color w:val="auto"/>
          <w:sz w:val="18"/>
          <w:szCs w:val="18"/>
          <w:shd w:val="clear" w:color="auto" w:fill="FFFFFF"/>
        </w:rPr>
        <w:t>ноября</w:t>
      </w:r>
      <w:r w:rsidR="00176146" w:rsidRPr="0033233B">
        <w:rPr>
          <w:rFonts w:ascii="Times New Roman" w:eastAsia="Times New Roman" w:hAnsi="Times New Roman" w:cs="Times New Roman"/>
          <w:b/>
          <w:color w:val="auto"/>
          <w:sz w:val="18"/>
          <w:szCs w:val="18"/>
          <w:shd w:val="clear" w:color="auto" w:fill="FFFFFF"/>
        </w:rPr>
        <w:t xml:space="preserve"> 20</w:t>
      </w:r>
      <w:r w:rsidR="008B1EEC">
        <w:rPr>
          <w:rFonts w:ascii="Times New Roman" w:eastAsia="Times New Roman" w:hAnsi="Times New Roman" w:cs="Times New Roman"/>
          <w:b/>
          <w:color w:val="auto"/>
          <w:sz w:val="18"/>
          <w:szCs w:val="18"/>
          <w:shd w:val="clear" w:color="auto" w:fill="FFFFFF"/>
        </w:rPr>
        <w:t>2</w:t>
      </w:r>
      <w:r w:rsidR="009D2E6A">
        <w:rPr>
          <w:rFonts w:ascii="Times New Roman" w:eastAsia="Times New Roman" w:hAnsi="Times New Roman" w:cs="Times New Roman"/>
          <w:b/>
          <w:color w:val="auto"/>
          <w:sz w:val="18"/>
          <w:szCs w:val="18"/>
          <w:shd w:val="clear" w:color="auto" w:fill="FFFFFF"/>
        </w:rPr>
        <w:t>3</w:t>
      </w:r>
      <w:r w:rsidR="009A268A">
        <w:rPr>
          <w:rFonts w:ascii="Times New Roman" w:eastAsia="Times New Roman" w:hAnsi="Times New Roman" w:cs="Times New Roman"/>
          <w:b/>
          <w:color w:val="auto"/>
          <w:sz w:val="18"/>
          <w:szCs w:val="18"/>
          <w:shd w:val="clear" w:color="auto" w:fill="FFFFFF"/>
        </w:rPr>
        <w:t xml:space="preserve"> </w:t>
      </w:r>
      <w:r w:rsidR="008920C9" w:rsidRPr="0033233B">
        <w:rPr>
          <w:rFonts w:ascii="Times New Roman" w:eastAsia="Times New Roman" w:hAnsi="Times New Roman" w:cs="Times New Roman"/>
          <w:b/>
          <w:color w:val="auto"/>
          <w:sz w:val="18"/>
          <w:szCs w:val="18"/>
          <w:shd w:val="clear" w:color="auto" w:fill="FFFFFF"/>
        </w:rPr>
        <w:t xml:space="preserve"> года</w:t>
      </w:r>
      <w:r w:rsidR="008920C9" w:rsidRPr="00D87F99">
        <w:rPr>
          <w:rFonts w:ascii="Times New Roman" w:eastAsia="Times New Roman" w:hAnsi="Times New Roman" w:cs="Times New Roman"/>
          <w:b/>
          <w:sz w:val="18"/>
          <w:szCs w:val="18"/>
          <w:shd w:val="clear" w:color="auto" w:fill="FFFFFF"/>
        </w:rPr>
        <w:t xml:space="preserve">  </w:t>
      </w:r>
    </w:p>
    <w:p w:rsidR="001361DB" w:rsidRPr="00D87F99" w:rsidRDefault="001361DB" w:rsidP="00766AF5">
      <w:pPr>
        <w:jc w:val="center"/>
        <w:rPr>
          <w:rFonts w:ascii="Times New Roman" w:eastAsia="Times New Roman" w:hAnsi="Times New Roman" w:cs="Times New Roman"/>
          <w:b/>
          <w:sz w:val="18"/>
          <w:szCs w:val="18"/>
          <w:shd w:val="clear" w:color="auto" w:fill="FFFFFF"/>
        </w:rPr>
      </w:pPr>
    </w:p>
    <w:p w:rsidR="00306B41" w:rsidRPr="004712CF" w:rsidRDefault="00306B41" w:rsidP="00306B41">
      <w:pPr>
        <w:tabs>
          <w:tab w:val="left" w:pos="1665"/>
        </w:tabs>
        <w:rPr>
          <w:rFonts w:ascii="Times New Roman" w:eastAsia="Times New Roman" w:hAnsi="Times New Roman" w:cs="Times New Roman"/>
          <w:color w:val="auto"/>
          <w:sz w:val="18"/>
          <w:szCs w:val="18"/>
          <w:lang w:eastAsia="ru-RU" w:bidi="ar-SA"/>
        </w:rPr>
      </w:pPr>
      <w:r w:rsidRPr="004712CF">
        <w:rPr>
          <w:rFonts w:ascii="Times New Roman" w:eastAsia="Times New Roman" w:hAnsi="Times New Roman" w:cs="Times New Roman"/>
          <w:color w:val="auto"/>
          <w:sz w:val="18"/>
          <w:szCs w:val="18"/>
          <w:lang w:eastAsia="ru-RU" w:bidi="ar-SA"/>
        </w:rPr>
        <w:t>Организатор и Заказчик:</w:t>
      </w:r>
    </w:p>
    <w:p w:rsidR="00A0035D" w:rsidRPr="00A0035D" w:rsidRDefault="00306B41" w:rsidP="00A0035D">
      <w:pPr>
        <w:widowControl/>
        <w:ind w:firstLine="708"/>
        <w:jc w:val="both"/>
        <w:rPr>
          <w:rFonts w:ascii="Times New Roman" w:eastAsia="Times New Roman" w:hAnsi="Times New Roman" w:cs="Times New Roman"/>
          <w:color w:val="000000"/>
          <w:sz w:val="18"/>
          <w:szCs w:val="18"/>
          <w:lang w:eastAsia="ru-RU" w:bidi="ar-SA"/>
        </w:rPr>
      </w:pPr>
      <w:r w:rsidRPr="004712CF">
        <w:rPr>
          <w:rFonts w:ascii="Times New Roman" w:eastAsia="Times New Roman" w:hAnsi="Times New Roman" w:cs="Times New Roman"/>
          <w:color w:val="auto"/>
          <w:sz w:val="18"/>
          <w:szCs w:val="18"/>
          <w:lang w:eastAsia="ru-RU" w:bidi="ar-SA"/>
        </w:rPr>
        <w:t xml:space="preserve">КГП на ПХВ «Районная больница района </w:t>
      </w:r>
      <w:proofErr w:type="spellStart"/>
      <w:r w:rsidRPr="004712CF">
        <w:rPr>
          <w:rFonts w:ascii="Times New Roman" w:eastAsia="Times New Roman" w:hAnsi="Times New Roman" w:cs="Times New Roman"/>
          <w:color w:val="auto"/>
          <w:sz w:val="18"/>
          <w:szCs w:val="18"/>
          <w:lang w:eastAsia="ru-RU" w:bidi="ar-SA"/>
        </w:rPr>
        <w:t>им.Г.Мусрепова</w:t>
      </w:r>
      <w:proofErr w:type="spellEnd"/>
      <w:r w:rsidRPr="004712CF">
        <w:rPr>
          <w:rFonts w:ascii="Times New Roman" w:eastAsia="Times New Roman" w:hAnsi="Times New Roman" w:cs="Times New Roman"/>
          <w:color w:val="auto"/>
          <w:sz w:val="18"/>
          <w:szCs w:val="18"/>
          <w:lang w:eastAsia="ru-RU" w:bidi="ar-SA"/>
        </w:rPr>
        <w:t xml:space="preserve">» КГУ «УЗ </w:t>
      </w:r>
      <w:proofErr w:type="spellStart"/>
      <w:r w:rsidRPr="004712CF">
        <w:rPr>
          <w:rFonts w:ascii="Times New Roman" w:eastAsia="Times New Roman" w:hAnsi="Times New Roman" w:cs="Times New Roman"/>
          <w:color w:val="auto"/>
          <w:sz w:val="18"/>
          <w:szCs w:val="18"/>
          <w:lang w:eastAsia="ru-RU" w:bidi="ar-SA"/>
        </w:rPr>
        <w:t>акимата</w:t>
      </w:r>
      <w:proofErr w:type="spellEnd"/>
      <w:r w:rsidRPr="004712CF">
        <w:rPr>
          <w:rFonts w:ascii="Times New Roman" w:eastAsia="Times New Roman" w:hAnsi="Times New Roman" w:cs="Times New Roman"/>
          <w:color w:val="auto"/>
          <w:sz w:val="18"/>
          <w:szCs w:val="18"/>
          <w:lang w:eastAsia="ru-RU" w:bidi="ar-SA"/>
        </w:rPr>
        <w:t xml:space="preserve"> СКО», СКО, район </w:t>
      </w:r>
      <w:proofErr w:type="spellStart"/>
      <w:r w:rsidRPr="004712CF">
        <w:rPr>
          <w:rFonts w:ascii="Times New Roman" w:eastAsia="Times New Roman" w:hAnsi="Times New Roman" w:cs="Times New Roman"/>
          <w:color w:val="auto"/>
          <w:sz w:val="18"/>
          <w:szCs w:val="18"/>
          <w:lang w:eastAsia="ru-RU" w:bidi="ar-SA"/>
        </w:rPr>
        <w:t>им.Г.Мусрепова</w:t>
      </w:r>
      <w:proofErr w:type="spellEnd"/>
      <w:r w:rsidRPr="004712CF">
        <w:rPr>
          <w:rFonts w:ascii="Times New Roman" w:eastAsia="Times New Roman" w:hAnsi="Times New Roman" w:cs="Times New Roman"/>
          <w:color w:val="auto"/>
          <w:sz w:val="18"/>
          <w:szCs w:val="18"/>
          <w:lang w:eastAsia="ru-RU" w:bidi="ar-SA"/>
        </w:rPr>
        <w:t xml:space="preserve">, </w:t>
      </w:r>
      <w:proofErr w:type="spellStart"/>
      <w:r w:rsidRPr="004712CF">
        <w:rPr>
          <w:rFonts w:ascii="Times New Roman" w:eastAsia="Times New Roman" w:hAnsi="Times New Roman" w:cs="Times New Roman"/>
          <w:color w:val="auto"/>
          <w:sz w:val="18"/>
          <w:szCs w:val="18"/>
          <w:lang w:eastAsia="ru-RU" w:bidi="ar-SA"/>
        </w:rPr>
        <w:t>с</w:t>
      </w:r>
      <w:proofErr w:type="gramStart"/>
      <w:r w:rsidRPr="004712CF">
        <w:rPr>
          <w:rFonts w:ascii="Times New Roman" w:eastAsia="Times New Roman" w:hAnsi="Times New Roman" w:cs="Times New Roman"/>
          <w:color w:val="auto"/>
          <w:sz w:val="18"/>
          <w:szCs w:val="18"/>
          <w:lang w:eastAsia="ru-RU" w:bidi="ar-SA"/>
        </w:rPr>
        <w:t>.</w:t>
      </w:r>
      <w:r w:rsidR="00204BD9" w:rsidRPr="004712CF">
        <w:rPr>
          <w:rFonts w:ascii="Times New Roman" w:eastAsia="Times New Roman" w:hAnsi="Times New Roman" w:cs="Times New Roman"/>
          <w:color w:val="auto"/>
          <w:sz w:val="18"/>
          <w:szCs w:val="18"/>
          <w:lang w:eastAsia="ru-RU" w:bidi="ar-SA"/>
        </w:rPr>
        <w:t>Н</w:t>
      </w:r>
      <w:proofErr w:type="gramEnd"/>
      <w:r w:rsidR="00204BD9" w:rsidRPr="004712CF">
        <w:rPr>
          <w:rFonts w:ascii="Times New Roman" w:eastAsia="Times New Roman" w:hAnsi="Times New Roman" w:cs="Times New Roman"/>
          <w:color w:val="auto"/>
          <w:sz w:val="18"/>
          <w:szCs w:val="18"/>
          <w:lang w:eastAsia="ru-RU" w:bidi="ar-SA"/>
        </w:rPr>
        <w:t>овоишимское</w:t>
      </w:r>
      <w:proofErr w:type="spellEnd"/>
      <w:r w:rsidR="00204BD9" w:rsidRPr="004712CF">
        <w:rPr>
          <w:rFonts w:ascii="Times New Roman" w:eastAsia="Times New Roman" w:hAnsi="Times New Roman" w:cs="Times New Roman"/>
          <w:color w:val="auto"/>
          <w:sz w:val="18"/>
          <w:szCs w:val="18"/>
          <w:lang w:eastAsia="ru-RU" w:bidi="ar-SA"/>
        </w:rPr>
        <w:t>, ул.Мира,1, провел</w:t>
      </w:r>
      <w:r w:rsidRPr="004712CF">
        <w:rPr>
          <w:rFonts w:ascii="Times New Roman" w:eastAsia="Times New Roman" w:hAnsi="Times New Roman" w:cs="Times New Roman"/>
          <w:color w:val="auto"/>
          <w:sz w:val="18"/>
          <w:szCs w:val="18"/>
          <w:lang w:eastAsia="ru-RU" w:bidi="ar-SA"/>
        </w:rPr>
        <w:t xml:space="preserve"> закуп </w:t>
      </w:r>
      <w:r w:rsidR="00430CA9">
        <w:rPr>
          <w:rFonts w:ascii="Times New Roman" w:eastAsia="Times New Roman" w:hAnsi="Times New Roman" w:cs="Times New Roman"/>
          <w:color w:val="auto"/>
          <w:sz w:val="18"/>
          <w:szCs w:val="18"/>
          <w:lang w:eastAsia="ru-RU" w:bidi="ar-SA"/>
        </w:rPr>
        <w:t xml:space="preserve">ИМН </w:t>
      </w:r>
      <w:r w:rsidRPr="004712CF">
        <w:rPr>
          <w:rFonts w:ascii="Times New Roman" w:eastAsia="Times New Roman" w:hAnsi="Times New Roman" w:cs="Times New Roman"/>
          <w:color w:val="auto"/>
          <w:sz w:val="18"/>
          <w:szCs w:val="18"/>
          <w:lang w:eastAsia="ru-RU" w:bidi="ar-SA"/>
        </w:rPr>
        <w:t xml:space="preserve">способом </w:t>
      </w:r>
      <w:r w:rsidR="00FD7089" w:rsidRPr="004712CF">
        <w:rPr>
          <w:rFonts w:ascii="Times New Roman" w:eastAsia="Times New Roman" w:hAnsi="Times New Roman" w:cs="Times New Roman"/>
          <w:color w:val="auto"/>
          <w:sz w:val="18"/>
          <w:szCs w:val="18"/>
          <w:lang w:eastAsia="ru-RU" w:bidi="ar-SA"/>
        </w:rPr>
        <w:t>запроса ценовых предложений</w:t>
      </w:r>
      <w:r w:rsidRPr="004712CF">
        <w:rPr>
          <w:rFonts w:ascii="Times New Roman" w:eastAsia="Times New Roman" w:hAnsi="Times New Roman" w:cs="Times New Roman"/>
          <w:color w:val="auto"/>
          <w:sz w:val="18"/>
          <w:szCs w:val="18"/>
          <w:lang w:eastAsia="ru-RU" w:bidi="ar-SA"/>
        </w:rPr>
        <w:t xml:space="preserve"> в соответствии с </w:t>
      </w:r>
      <w:r w:rsidR="00A0035D">
        <w:rPr>
          <w:rFonts w:ascii="Times New Roman" w:eastAsia="Times New Roman" w:hAnsi="Times New Roman" w:cs="Times New Roman"/>
          <w:color w:val="000000"/>
          <w:sz w:val="18"/>
          <w:szCs w:val="18"/>
          <w:lang w:eastAsia="ru-RU" w:bidi="ar-SA"/>
        </w:rPr>
        <w:t>П</w:t>
      </w:r>
      <w:r w:rsidR="00A0035D" w:rsidRPr="00A0035D">
        <w:rPr>
          <w:rFonts w:ascii="Times New Roman" w:eastAsia="Times New Roman" w:hAnsi="Times New Roman" w:cs="Times New Roman"/>
          <w:color w:val="000000"/>
          <w:sz w:val="18"/>
          <w:szCs w:val="18"/>
          <w:lang w:eastAsia="ru-RU" w:bidi="ar-SA"/>
        </w:rPr>
        <w:t>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p>
    <w:p w:rsidR="00306B41" w:rsidRPr="004712CF" w:rsidRDefault="00A0035D" w:rsidP="00A0035D">
      <w:pPr>
        <w:widowControl/>
        <w:ind w:firstLine="708"/>
        <w:jc w:val="both"/>
        <w:rPr>
          <w:rFonts w:ascii="Times New Roman" w:eastAsia="Times New Roman" w:hAnsi="Times New Roman" w:cs="Times New Roman"/>
          <w:color w:val="000000"/>
          <w:sz w:val="18"/>
          <w:szCs w:val="18"/>
          <w:lang w:eastAsia="ru-RU" w:bidi="ar-SA"/>
        </w:rPr>
      </w:pPr>
      <w:r w:rsidRPr="00A0035D">
        <w:rPr>
          <w:rFonts w:ascii="Times New Roman" w:eastAsia="Times New Roman" w:hAnsi="Times New Roman" w:cs="Times New Roman"/>
          <w:color w:val="000000"/>
          <w:sz w:val="18"/>
          <w:szCs w:val="18"/>
          <w:lang w:eastAsia="ru-RU" w:bidi="ar-SA"/>
        </w:rPr>
        <w:t>Приказ Министра здравоохранения Республики Казахстан от 7 июня 2023 года № 110</w:t>
      </w:r>
      <w:r w:rsidR="004F1CD1" w:rsidRPr="004F1CD1">
        <w:rPr>
          <w:rFonts w:ascii="Times New Roman" w:eastAsia="Times New Roman" w:hAnsi="Times New Roman" w:cs="Times New Roman"/>
          <w:color w:val="000000"/>
          <w:sz w:val="18"/>
          <w:szCs w:val="18"/>
          <w:lang w:eastAsia="ru-RU" w:bidi="ar-SA"/>
        </w:rPr>
        <w:t xml:space="preserve"> (далее Правила).</w:t>
      </w:r>
    </w:p>
    <w:p w:rsidR="00B66484" w:rsidRPr="00306B41" w:rsidRDefault="00A9438D" w:rsidP="00766AF5">
      <w:pPr>
        <w:numPr>
          <w:ilvl w:val="0"/>
          <w:numId w:val="2"/>
        </w:numPr>
        <w:jc w:val="both"/>
        <w:rPr>
          <w:rFonts w:ascii="Times New Roman" w:eastAsia="Times New Roman" w:hAnsi="Times New Roman" w:cs="Times New Roman"/>
          <w:sz w:val="20"/>
          <w:szCs w:val="20"/>
          <w:highlight w:val="white"/>
        </w:rPr>
      </w:pPr>
      <w:r w:rsidRPr="004712CF">
        <w:rPr>
          <w:rFonts w:ascii="Times New Roman" w:eastAsia="Times New Roman" w:hAnsi="Times New Roman" w:cs="Times New Roman"/>
          <w:sz w:val="18"/>
          <w:szCs w:val="18"/>
          <w:shd w:val="clear" w:color="auto" w:fill="FFFFFF"/>
        </w:rPr>
        <w:t>Ценовые предложения на участие в закупе представлены следующи</w:t>
      </w:r>
      <w:r w:rsidR="005B0D04" w:rsidRPr="004712CF">
        <w:rPr>
          <w:rFonts w:ascii="Times New Roman" w:eastAsia="Times New Roman" w:hAnsi="Times New Roman" w:cs="Times New Roman"/>
          <w:sz w:val="18"/>
          <w:szCs w:val="18"/>
          <w:shd w:val="clear" w:color="auto" w:fill="FFFFFF"/>
        </w:rPr>
        <w:t>ми</w:t>
      </w:r>
      <w:r w:rsidRPr="004712CF">
        <w:rPr>
          <w:rFonts w:ascii="Times New Roman" w:eastAsia="Times New Roman" w:hAnsi="Times New Roman" w:cs="Times New Roman"/>
          <w:sz w:val="18"/>
          <w:szCs w:val="18"/>
          <w:shd w:val="clear" w:color="auto" w:fill="FFFFFF"/>
        </w:rPr>
        <w:t xml:space="preserve"> потенциальны</w:t>
      </w:r>
      <w:r w:rsidR="006C6E20" w:rsidRPr="004712CF">
        <w:rPr>
          <w:rFonts w:ascii="Times New Roman" w:eastAsia="Times New Roman" w:hAnsi="Times New Roman" w:cs="Times New Roman"/>
          <w:sz w:val="18"/>
          <w:szCs w:val="18"/>
          <w:shd w:val="clear" w:color="auto" w:fill="FFFFFF"/>
        </w:rPr>
        <w:t>ми</w:t>
      </w:r>
      <w:r w:rsidRPr="004712CF">
        <w:rPr>
          <w:rFonts w:ascii="Times New Roman" w:eastAsia="Times New Roman" w:hAnsi="Times New Roman" w:cs="Times New Roman"/>
          <w:sz w:val="18"/>
          <w:szCs w:val="18"/>
          <w:shd w:val="clear" w:color="auto" w:fill="FFFFFF"/>
        </w:rPr>
        <w:t xml:space="preserve"> поставщик</w:t>
      </w:r>
      <w:r w:rsidR="005B0D04" w:rsidRPr="004712CF">
        <w:rPr>
          <w:rFonts w:ascii="Times New Roman" w:eastAsia="Times New Roman" w:hAnsi="Times New Roman" w:cs="Times New Roman"/>
          <w:sz w:val="18"/>
          <w:szCs w:val="18"/>
          <w:shd w:val="clear" w:color="auto" w:fill="FFFFFF"/>
        </w:rPr>
        <w:t>ами</w:t>
      </w:r>
      <w:r w:rsidRPr="00306B41">
        <w:rPr>
          <w:rFonts w:ascii="Times New Roman" w:eastAsia="Times New Roman" w:hAnsi="Times New Roman" w:cs="Times New Roman"/>
          <w:sz w:val="20"/>
          <w:szCs w:val="20"/>
          <w:shd w:val="clear" w:color="auto" w:fill="FFFFFF"/>
        </w:rPr>
        <w:t>:</w:t>
      </w:r>
    </w:p>
    <w:tbl>
      <w:tblPr>
        <w:tblW w:w="14742" w:type="dxa"/>
        <w:tblInd w:w="1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3" w:type="dxa"/>
        </w:tblCellMar>
        <w:tblLook w:val="04A0" w:firstRow="1" w:lastRow="0" w:firstColumn="1" w:lastColumn="0" w:noHBand="0" w:noVBand="1"/>
      </w:tblPr>
      <w:tblGrid>
        <w:gridCol w:w="730"/>
        <w:gridCol w:w="3050"/>
        <w:gridCol w:w="5717"/>
        <w:gridCol w:w="2410"/>
        <w:gridCol w:w="2835"/>
      </w:tblGrid>
      <w:tr w:rsidR="00B66484" w:rsidRPr="001A2280" w:rsidTr="00A0035D">
        <w:trPr>
          <w:trHeight w:val="523"/>
        </w:trPr>
        <w:tc>
          <w:tcPr>
            <w:tcW w:w="730" w:type="dxa"/>
            <w:tcBorders>
              <w:top w:val="single" w:sz="4" w:space="0" w:color="000001"/>
              <w:left w:val="single" w:sz="4" w:space="0" w:color="000001"/>
              <w:bottom w:val="single" w:sz="4" w:space="0" w:color="000001"/>
              <w:right w:val="single" w:sz="4" w:space="0" w:color="000001"/>
            </w:tcBorders>
            <w:shd w:val="clear" w:color="000000" w:fill="FFFFFF"/>
            <w:tcMar>
              <w:left w:w="43" w:type="dxa"/>
            </w:tcMar>
          </w:tcPr>
          <w:p w:rsidR="00B66484" w:rsidRPr="001A2280" w:rsidRDefault="00A9438D">
            <w:pPr>
              <w:spacing w:line="240" w:lineRule="exact"/>
              <w:jc w:val="center"/>
              <w:rPr>
                <w:rFonts w:ascii="Times New Roman" w:hAnsi="Times New Roman" w:cs="Times New Roman"/>
                <w:sz w:val="18"/>
                <w:szCs w:val="18"/>
                <w:highlight w:val="white"/>
              </w:rPr>
            </w:pPr>
            <w:r w:rsidRPr="001A2280">
              <w:rPr>
                <w:rFonts w:ascii="Times New Roman" w:eastAsia="Times New Roman" w:hAnsi="Times New Roman" w:cs="Times New Roman"/>
                <w:b/>
                <w:bCs/>
                <w:sz w:val="18"/>
                <w:szCs w:val="18"/>
                <w:shd w:val="clear" w:color="auto" w:fill="FFFFFF"/>
              </w:rPr>
              <w:t xml:space="preserve">№ </w:t>
            </w:r>
            <w:proofErr w:type="gramStart"/>
            <w:r w:rsidRPr="001A2280">
              <w:rPr>
                <w:rFonts w:ascii="Times New Roman" w:eastAsia="Times New Roman" w:hAnsi="Times New Roman" w:cs="Times New Roman"/>
                <w:b/>
                <w:bCs/>
                <w:sz w:val="18"/>
                <w:szCs w:val="18"/>
                <w:shd w:val="clear" w:color="auto" w:fill="FFFFFF"/>
              </w:rPr>
              <w:t>п</w:t>
            </w:r>
            <w:proofErr w:type="gramEnd"/>
            <w:r w:rsidRPr="001A2280">
              <w:rPr>
                <w:rFonts w:ascii="Times New Roman" w:eastAsia="Times New Roman" w:hAnsi="Times New Roman" w:cs="Times New Roman"/>
                <w:b/>
                <w:bCs/>
                <w:sz w:val="18"/>
                <w:szCs w:val="18"/>
                <w:shd w:val="clear" w:color="auto" w:fill="FFFFFF"/>
              </w:rPr>
              <w:t>/п</w:t>
            </w:r>
          </w:p>
        </w:tc>
        <w:tc>
          <w:tcPr>
            <w:tcW w:w="3050" w:type="dxa"/>
            <w:tcBorders>
              <w:top w:val="single" w:sz="4" w:space="0" w:color="000001"/>
              <w:left w:val="single" w:sz="4" w:space="0" w:color="000001"/>
              <w:bottom w:val="single" w:sz="4" w:space="0" w:color="000001"/>
              <w:right w:val="single" w:sz="4" w:space="0" w:color="000001"/>
            </w:tcBorders>
            <w:shd w:val="clear" w:color="000000" w:fill="FFFFFF"/>
            <w:tcMar>
              <w:left w:w="43" w:type="dxa"/>
            </w:tcMar>
          </w:tcPr>
          <w:p w:rsidR="00B66484" w:rsidRPr="001A2280" w:rsidRDefault="00A9438D">
            <w:pPr>
              <w:spacing w:line="240" w:lineRule="exact"/>
              <w:jc w:val="center"/>
              <w:rPr>
                <w:rFonts w:ascii="Times New Roman" w:hAnsi="Times New Roman" w:cs="Times New Roman"/>
                <w:sz w:val="18"/>
                <w:szCs w:val="18"/>
                <w:highlight w:val="white"/>
              </w:rPr>
            </w:pPr>
            <w:r w:rsidRPr="001A2280">
              <w:rPr>
                <w:rFonts w:ascii="Times New Roman" w:eastAsia="Times New Roman" w:hAnsi="Times New Roman" w:cs="Times New Roman"/>
                <w:b/>
                <w:bCs/>
                <w:sz w:val="18"/>
                <w:szCs w:val="18"/>
                <w:shd w:val="clear" w:color="auto" w:fill="FFFFFF"/>
              </w:rPr>
              <w:t>Наименование потенциального поставщика</w:t>
            </w:r>
          </w:p>
        </w:tc>
        <w:tc>
          <w:tcPr>
            <w:tcW w:w="5717" w:type="dxa"/>
            <w:tcBorders>
              <w:top w:val="single" w:sz="4" w:space="0" w:color="000001"/>
              <w:left w:val="single" w:sz="4" w:space="0" w:color="000001"/>
              <w:bottom w:val="single" w:sz="4" w:space="0" w:color="auto"/>
              <w:right w:val="single" w:sz="4" w:space="0" w:color="000001"/>
            </w:tcBorders>
            <w:shd w:val="clear" w:color="000000" w:fill="FFFFFF"/>
            <w:tcMar>
              <w:left w:w="43" w:type="dxa"/>
            </w:tcMar>
          </w:tcPr>
          <w:p w:rsidR="00B66484" w:rsidRPr="001A2280" w:rsidRDefault="00A9438D">
            <w:pPr>
              <w:spacing w:line="240" w:lineRule="exact"/>
              <w:jc w:val="center"/>
              <w:rPr>
                <w:rFonts w:ascii="Times New Roman" w:hAnsi="Times New Roman" w:cs="Times New Roman"/>
                <w:b/>
                <w:bCs/>
                <w:sz w:val="18"/>
                <w:szCs w:val="18"/>
              </w:rPr>
            </w:pPr>
            <w:r w:rsidRPr="001A2280">
              <w:rPr>
                <w:rFonts w:ascii="Times New Roman" w:eastAsia="Times New Roman" w:hAnsi="Times New Roman" w:cs="Times New Roman"/>
                <w:b/>
                <w:bCs/>
                <w:sz w:val="18"/>
                <w:szCs w:val="18"/>
                <w:shd w:val="clear" w:color="auto" w:fill="FFFFFF"/>
              </w:rPr>
              <w:t>Адрес потенциального поставщика</w:t>
            </w:r>
          </w:p>
          <w:p w:rsidR="00B66484" w:rsidRPr="001A2280" w:rsidRDefault="00B66484">
            <w:pPr>
              <w:spacing w:line="240" w:lineRule="exact"/>
              <w:jc w:val="center"/>
              <w:rPr>
                <w:rFonts w:ascii="Times New Roman" w:eastAsia="Times New Roman" w:hAnsi="Times New Roman" w:cs="Times New Roman"/>
                <w:sz w:val="18"/>
                <w:szCs w:val="18"/>
                <w:highlight w:val="white"/>
              </w:rPr>
            </w:pPr>
          </w:p>
        </w:tc>
        <w:tc>
          <w:tcPr>
            <w:tcW w:w="5245" w:type="dxa"/>
            <w:gridSpan w:val="2"/>
            <w:tcBorders>
              <w:top w:val="single" w:sz="4" w:space="0" w:color="000001"/>
              <w:left w:val="single" w:sz="4" w:space="0" w:color="000001"/>
              <w:bottom w:val="single" w:sz="4" w:space="0" w:color="auto"/>
              <w:right w:val="single" w:sz="4" w:space="0" w:color="000001"/>
            </w:tcBorders>
            <w:shd w:val="clear" w:color="000000" w:fill="FFFFFF"/>
            <w:tcMar>
              <w:left w:w="43" w:type="dxa"/>
            </w:tcMar>
          </w:tcPr>
          <w:p w:rsidR="00B66484" w:rsidRPr="001A2280" w:rsidRDefault="00A9438D">
            <w:pPr>
              <w:spacing w:line="240" w:lineRule="exact"/>
              <w:jc w:val="center"/>
              <w:rPr>
                <w:rFonts w:ascii="Times New Roman" w:hAnsi="Times New Roman" w:cs="Times New Roman"/>
                <w:sz w:val="18"/>
                <w:szCs w:val="18"/>
                <w:highlight w:val="white"/>
              </w:rPr>
            </w:pPr>
            <w:r w:rsidRPr="001A2280">
              <w:rPr>
                <w:rFonts w:ascii="Times New Roman" w:eastAsia="Times New Roman" w:hAnsi="Times New Roman" w:cs="Times New Roman"/>
                <w:b/>
                <w:bCs/>
                <w:sz w:val="18"/>
                <w:szCs w:val="18"/>
                <w:shd w:val="clear" w:color="auto" w:fill="FFFFFF"/>
              </w:rPr>
              <w:t>Дата и время представления</w:t>
            </w:r>
          </w:p>
        </w:tc>
      </w:tr>
      <w:tr w:rsidR="00DA7758" w:rsidRPr="001A2280" w:rsidTr="002C1EBF">
        <w:trPr>
          <w:trHeight w:val="261"/>
        </w:trPr>
        <w:tc>
          <w:tcPr>
            <w:tcW w:w="730" w:type="dxa"/>
            <w:tcBorders>
              <w:top w:val="single" w:sz="4" w:space="0" w:color="auto"/>
              <w:left w:val="single" w:sz="4" w:space="0" w:color="000001"/>
              <w:bottom w:val="single" w:sz="4" w:space="0" w:color="auto"/>
              <w:right w:val="single" w:sz="4" w:space="0" w:color="000001"/>
            </w:tcBorders>
            <w:shd w:val="clear" w:color="000000" w:fill="FFFFFF"/>
            <w:tcMar>
              <w:left w:w="43" w:type="dxa"/>
            </w:tcMar>
          </w:tcPr>
          <w:p w:rsidR="00DA7758" w:rsidRPr="000F5377" w:rsidRDefault="000F5377" w:rsidP="007E1B55">
            <w:pPr>
              <w:rPr>
                <w:rFonts w:ascii="Times New Roman" w:hAnsi="Times New Roman" w:cs="Times New Roman"/>
                <w:sz w:val="18"/>
                <w:szCs w:val="18"/>
                <w:lang w:val="en-US"/>
              </w:rPr>
            </w:pPr>
            <w:r>
              <w:rPr>
                <w:rFonts w:ascii="Times New Roman" w:hAnsi="Times New Roman" w:cs="Times New Roman"/>
                <w:sz w:val="18"/>
                <w:szCs w:val="18"/>
                <w:lang w:val="en-US"/>
              </w:rPr>
              <w:t>1</w:t>
            </w:r>
          </w:p>
        </w:tc>
        <w:tc>
          <w:tcPr>
            <w:tcW w:w="3050" w:type="dxa"/>
            <w:tcBorders>
              <w:top w:val="single" w:sz="4" w:space="0" w:color="auto"/>
              <w:left w:val="single" w:sz="4" w:space="0" w:color="000001"/>
              <w:bottom w:val="single" w:sz="4" w:space="0" w:color="auto"/>
              <w:right w:val="single" w:sz="4" w:space="0" w:color="000001"/>
            </w:tcBorders>
            <w:shd w:val="clear" w:color="000000" w:fill="FFFFFF"/>
            <w:tcMar>
              <w:left w:w="43" w:type="dxa"/>
            </w:tcMar>
          </w:tcPr>
          <w:p w:rsidR="002B3614" w:rsidRPr="00A0035D" w:rsidRDefault="00826AC2" w:rsidP="002336F6">
            <w:pPr>
              <w:rPr>
                <w:rFonts w:ascii="Times New Roman" w:hAnsi="Times New Roman" w:cs="Times New Roman"/>
                <w:sz w:val="18"/>
                <w:szCs w:val="18"/>
              </w:rPr>
            </w:pPr>
            <w:r>
              <w:rPr>
                <w:rFonts w:ascii="Times New Roman" w:hAnsi="Times New Roman" w:cs="Times New Roman"/>
                <w:sz w:val="18"/>
                <w:szCs w:val="18"/>
              </w:rPr>
              <w:t>ТОО «</w:t>
            </w:r>
            <w:proofErr w:type="spellStart"/>
            <w:r w:rsidR="002336F6">
              <w:rPr>
                <w:rFonts w:ascii="Times New Roman" w:hAnsi="Times New Roman" w:cs="Times New Roman"/>
                <w:sz w:val="18"/>
                <w:szCs w:val="18"/>
              </w:rPr>
              <w:t>ФармГранд</w:t>
            </w:r>
            <w:proofErr w:type="spellEnd"/>
            <w:r>
              <w:rPr>
                <w:rFonts w:ascii="Times New Roman" w:hAnsi="Times New Roman" w:cs="Times New Roman"/>
                <w:sz w:val="18"/>
                <w:szCs w:val="18"/>
              </w:rPr>
              <w:t>»</w:t>
            </w:r>
          </w:p>
        </w:tc>
        <w:tc>
          <w:tcPr>
            <w:tcW w:w="5717" w:type="dxa"/>
            <w:tcBorders>
              <w:top w:val="single" w:sz="4" w:space="0" w:color="auto"/>
              <w:left w:val="single" w:sz="4" w:space="0" w:color="000001"/>
              <w:bottom w:val="single" w:sz="4" w:space="0" w:color="auto"/>
              <w:right w:val="single" w:sz="4" w:space="0" w:color="000001"/>
            </w:tcBorders>
            <w:shd w:val="clear" w:color="000000" w:fill="FFFFFF"/>
            <w:tcMar>
              <w:left w:w="43" w:type="dxa"/>
            </w:tcMar>
          </w:tcPr>
          <w:p w:rsidR="00AC5772" w:rsidRPr="00E36E70" w:rsidRDefault="002B3614" w:rsidP="002336F6">
            <w:pPr>
              <w:rPr>
                <w:rFonts w:ascii="Times New Roman" w:hAnsi="Times New Roman" w:cs="Times New Roman"/>
                <w:sz w:val="18"/>
                <w:szCs w:val="18"/>
              </w:rPr>
            </w:pPr>
            <w:r>
              <w:rPr>
                <w:rFonts w:ascii="Times New Roman" w:hAnsi="Times New Roman" w:cs="Times New Roman"/>
                <w:sz w:val="18"/>
                <w:szCs w:val="18"/>
              </w:rPr>
              <w:t xml:space="preserve">РК, </w:t>
            </w:r>
            <w:proofErr w:type="spellStart"/>
            <w:r>
              <w:rPr>
                <w:rFonts w:ascii="Times New Roman" w:hAnsi="Times New Roman" w:cs="Times New Roman"/>
                <w:sz w:val="18"/>
                <w:szCs w:val="18"/>
              </w:rPr>
              <w:t>г</w:t>
            </w:r>
            <w:proofErr w:type="gramStart"/>
            <w:r>
              <w:rPr>
                <w:rFonts w:ascii="Times New Roman" w:hAnsi="Times New Roman" w:cs="Times New Roman"/>
                <w:sz w:val="18"/>
                <w:szCs w:val="18"/>
              </w:rPr>
              <w:t>.</w:t>
            </w:r>
            <w:r w:rsidR="002336F6">
              <w:rPr>
                <w:rFonts w:ascii="Times New Roman" w:hAnsi="Times New Roman" w:cs="Times New Roman"/>
                <w:sz w:val="18"/>
                <w:szCs w:val="18"/>
              </w:rPr>
              <w:t>А</w:t>
            </w:r>
            <w:proofErr w:type="gramEnd"/>
            <w:r w:rsidR="002336F6">
              <w:rPr>
                <w:rFonts w:ascii="Times New Roman" w:hAnsi="Times New Roman" w:cs="Times New Roman"/>
                <w:sz w:val="18"/>
                <w:szCs w:val="18"/>
              </w:rPr>
              <w:t>стана</w:t>
            </w:r>
            <w:proofErr w:type="spellEnd"/>
            <w:r w:rsidR="002336F6">
              <w:rPr>
                <w:rFonts w:ascii="Times New Roman" w:hAnsi="Times New Roman" w:cs="Times New Roman"/>
                <w:sz w:val="18"/>
                <w:szCs w:val="18"/>
              </w:rPr>
              <w:t xml:space="preserve">, </w:t>
            </w:r>
            <w:proofErr w:type="spellStart"/>
            <w:r w:rsidR="002336F6">
              <w:rPr>
                <w:rFonts w:ascii="Times New Roman" w:hAnsi="Times New Roman" w:cs="Times New Roman"/>
                <w:sz w:val="18"/>
                <w:szCs w:val="18"/>
              </w:rPr>
              <w:t>ул.Т</w:t>
            </w:r>
            <w:proofErr w:type="spellEnd"/>
            <w:r w:rsidR="002336F6">
              <w:rPr>
                <w:rFonts w:ascii="Times New Roman" w:hAnsi="Times New Roman" w:cs="Times New Roman"/>
                <w:sz w:val="18"/>
                <w:szCs w:val="18"/>
              </w:rPr>
              <w:t>. Шевченко 10/1, офис 1</w:t>
            </w:r>
          </w:p>
        </w:tc>
        <w:tc>
          <w:tcPr>
            <w:tcW w:w="2410" w:type="dxa"/>
            <w:tcBorders>
              <w:top w:val="single" w:sz="4" w:space="0" w:color="auto"/>
              <w:left w:val="single" w:sz="4" w:space="0" w:color="000001"/>
              <w:bottom w:val="single" w:sz="4" w:space="0" w:color="auto"/>
              <w:right w:val="single" w:sz="4" w:space="0" w:color="000001"/>
            </w:tcBorders>
            <w:shd w:val="clear" w:color="000000" w:fill="FFFFFF"/>
            <w:tcMar>
              <w:left w:w="43" w:type="dxa"/>
            </w:tcMar>
          </w:tcPr>
          <w:p w:rsidR="00DA7758" w:rsidRDefault="002336F6" w:rsidP="00826AC2">
            <w:pPr>
              <w:rPr>
                <w:rFonts w:ascii="Times New Roman" w:hAnsi="Times New Roman" w:cs="Times New Roman"/>
                <w:sz w:val="18"/>
                <w:szCs w:val="18"/>
              </w:rPr>
            </w:pPr>
            <w:r>
              <w:rPr>
                <w:rFonts w:ascii="Times New Roman" w:hAnsi="Times New Roman" w:cs="Times New Roman"/>
                <w:sz w:val="18"/>
                <w:szCs w:val="18"/>
              </w:rPr>
              <w:t>24.11.</w:t>
            </w:r>
            <w:r w:rsidR="002B3614">
              <w:rPr>
                <w:rFonts w:ascii="Times New Roman" w:hAnsi="Times New Roman" w:cs="Times New Roman"/>
                <w:sz w:val="18"/>
                <w:szCs w:val="18"/>
              </w:rPr>
              <w:t>2023</w:t>
            </w:r>
          </w:p>
        </w:tc>
        <w:tc>
          <w:tcPr>
            <w:tcW w:w="2835" w:type="dxa"/>
            <w:tcBorders>
              <w:top w:val="single" w:sz="4" w:space="0" w:color="auto"/>
              <w:left w:val="single" w:sz="4" w:space="0" w:color="000001"/>
              <w:bottom w:val="single" w:sz="4" w:space="0" w:color="auto"/>
              <w:right w:val="single" w:sz="4" w:space="0" w:color="000001"/>
            </w:tcBorders>
            <w:shd w:val="clear" w:color="000000" w:fill="FFFFFF"/>
            <w:tcMar>
              <w:left w:w="43" w:type="dxa"/>
            </w:tcMar>
            <w:vAlign w:val="center"/>
          </w:tcPr>
          <w:p w:rsidR="007922F0" w:rsidRDefault="002336F6" w:rsidP="00826AC2">
            <w:pPr>
              <w:rPr>
                <w:rFonts w:ascii="Times New Roman" w:hAnsi="Times New Roman" w:cs="Times New Roman"/>
                <w:sz w:val="18"/>
                <w:szCs w:val="18"/>
              </w:rPr>
            </w:pPr>
            <w:r>
              <w:rPr>
                <w:rFonts w:ascii="Times New Roman" w:hAnsi="Times New Roman" w:cs="Times New Roman"/>
                <w:sz w:val="18"/>
                <w:szCs w:val="18"/>
              </w:rPr>
              <w:t>11-</w:t>
            </w:r>
            <w:bookmarkStart w:id="0" w:name="_GoBack"/>
            <w:bookmarkEnd w:id="0"/>
            <w:r>
              <w:rPr>
                <w:rFonts w:ascii="Times New Roman" w:hAnsi="Times New Roman" w:cs="Times New Roman"/>
                <w:sz w:val="18"/>
                <w:szCs w:val="18"/>
              </w:rPr>
              <w:t>10</w:t>
            </w:r>
          </w:p>
        </w:tc>
      </w:tr>
    </w:tbl>
    <w:p w:rsidR="00757C13" w:rsidRPr="000B61EE" w:rsidRDefault="008F2626" w:rsidP="00757C13">
      <w:pPr>
        <w:jc w:val="both"/>
        <w:rPr>
          <w:rFonts w:ascii="Times New Roman" w:eastAsia="Times New Roman" w:hAnsi="Times New Roman" w:cs="Times New Roman"/>
          <w:color w:val="auto"/>
          <w:sz w:val="18"/>
          <w:szCs w:val="18"/>
          <w:shd w:val="clear" w:color="auto" w:fill="FFFFFF"/>
        </w:rPr>
      </w:pPr>
      <w:r>
        <w:rPr>
          <w:rFonts w:ascii="Times New Roman" w:eastAsia="Times New Roman" w:hAnsi="Times New Roman" w:cs="Times New Roman"/>
          <w:color w:val="auto"/>
          <w:sz w:val="18"/>
          <w:szCs w:val="18"/>
          <w:shd w:val="clear" w:color="auto" w:fill="FFFFFF"/>
        </w:rPr>
        <w:t>Ценовы</w:t>
      </w:r>
      <w:r w:rsidR="00A9438D" w:rsidRPr="000B61EE">
        <w:rPr>
          <w:rFonts w:ascii="Times New Roman" w:eastAsia="Times New Roman" w:hAnsi="Times New Roman" w:cs="Times New Roman"/>
          <w:color w:val="auto"/>
          <w:sz w:val="18"/>
          <w:szCs w:val="18"/>
          <w:shd w:val="clear" w:color="auto" w:fill="FFFFFF"/>
        </w:rPr>
        <w:t>е предложени</w:t>
      </w:r>
      <w:r>
        <w:rPr>
          <w:rFonts w:ascii="Times New Roman" w:eastAsia="Times New Roman" w:hAnsi="Times New Roman" w:cs="Times New Roman"/>
          <w:color w:val="auto"/>
          <w:sz w:val="18"/>
          <w:szCs w:val="18"/>
          <w:shd w:val="clear" w:color="auto" w:fill="FFFFFF"/>
        </w:rPr>
        <w:t>я</w:t>
      </w:r>
      <w:r w:rsidR="00A9438D" w:rsidRPr="000B61EE">
        <w:rPr>
          <w:rFonts w:ascii="Times New Roman" w:eastAsia="Times New Roman" w:hAnsi="Times New Roman" w:cs="Times New Roman"/>
          <w:color w:val="auto"/>
          <w:sz w:val="18"/>
          <w:szCs w:val="18"/>
          <w:shd w:val="clear" w:color="auto" w:fill="FFFFFF"/>
        </w:rPr>
        <w:t xml:space="preserve"> на участие в закупе после истечения окончательного</w:t>
      </w:r>
      <w:r w:rsidR="00652E7B" w:rsidRPr="000B61EE">
        <w:rPr>
          <w:rFonts w:ascii="Times New Roman" w:eastAsia="Times New Roman" w:hAnsi="Times New Roman" w:cs="Times New Roman"/>
          <w:color w:val="auto"/>
          <w:sz w:val="18"/>
          <w:szCs w:val="18"/>
          <w:shd w:val="clear" w:color="auto" w:fill="FFFFFF"/>
        </w:rPr>
        <w:t xml:space="preserve"> срока </w:t>
      </w:r>
      <w:r w:rsidR="00652E7B" w:rsidRPr="000B61EE">
        <w:rPr>
          <w:rFonts w:ascii="Times New Roman" w:eastAsia="Times New Roman" w:hAnsi="Times New Roman" w:cs="Times New Roman"/>
          <w:color w:val="auto"/>
          <w:sz w:val="18"/>
          <w:szCs w:val="18"/>
          <w:shd w:val="clear" w:color="auto" w:fill="FFFFFF"/>
        </w:rPr>
        <w:tab/>
        <w:t>предоставления</w:t>
      </w:r>
      <w:r w:rsidR="007A4020" w:rsidRPr="000B61EE">
        <w:rPr>
          <w:rFonts w:ascii="Times New Roman" w:eastAsia="Times New Roman" w:hAnsi="Times New Roman" w:cs="Times New Roman"/>
          <w:color w:val="auto"/>
          <w:sz w:val="18"/>
          <w:szCs w:val="18"/>
          <w:shd w:val="clear" w:color="auto" w:fill="FFFFFF"/>
        </w:rPr>
        <w:t xml:space="preserve">  </w:t>
      </w:r>
      <w:r w:rsidR="00652E7B" w:rsidRPr="000B61EE">
        <w:rPr>
          <w:rFonts w:ascii="Times New Roman" w:eastAsia="Times New Roman" w:hAnsi="Times New Roman" w:cs="Times New Roman"/>
          <w:color w:val="auto"/>
          <w:sz w:val="18"/>
          <w:szCs w:val="18"/>
          <w:shd w:val="clear" w:color="auto" w:fill="FFFFFF"/>
        </w:rPr>
        <w:t>(</w:t>
      </w:r>
      <w:r w:rsidR="00F322B8" w:rsidRPr="000B61EE">
        <w:rPr>
          <w:rFonts w:ascii="Times New Roman" w:eastAsia="Times New Roman" w:hAnsi="Times New Roman" w:cs="Times New Roman"/>
          <w:color w:val="auto"/>
          <w:sz w:val="18"/>
          <w:szCs w:val="18"/>
          <w:shd w:val="clear" w:color="auto" w:fill="FFFFFF"/>
        </w:rPr>
        <w:t xml:space="preserve">после </w:t>
      </w:r>
      <w:r>
        <w:rPr>
          <w:rFonts w:ascii="Times New Roman" w:eastAsia="Times New Roman" w:hAnsi="Times New Roman" w:cs="Times New Roman"/>
          <w:color w:val="auto"/>
          <w:sz w:val="18"/>
          <w:szCs w:val="18"/>
          <w:shd w:val="clear" w:color="auto" w:fill="FFFFFF"/>
        </w:rPr>
        <w:t>9</w:t>
      </w:r>
      <w:r w:rsidR="00A9438D" w:rsidRPr="000B61EE">
        <w:rPr>
          <w:rFonts w:ascii="Times New Roman" w:eastAsia="Times New Roman" w:hAnsi="Times New Roman" w:cs="Times New Roman"/>
          <w:color w:val="auto"/>
          <w:sz w:val="18"/>
          <w:szCs w:val="18"/>
          <w:shd w:val="clear" w:color="auto" w:fill="FFFFFF"/>
        </w:rPr>
        <w:t xml:space="preserve"> </w:t>
      </w:r>
      <w:r w:rsidR="00741582" w:rsidRPr="000B61EE">
        <w:rPr>
          <w:rFonts w:ascii="Times New Roman" w:eastAsia="Times New Roman" w:hAnsi="Times New Roman" w:cs="Times New Roman"/>
          <w:color w:val="auto"/>
          <w:sz w:val="18"/>
          <w:szCs w:val="18"/>
          <w:shd w:val="clear" w:color="auto" w:fill="FFFFFF"/>
        </w:rPr>
        <w:t>ч.</w:t>
      </w:r>
      <w:r>
        <w:rPr>
          <w:rFonts w:ascii="Times New Roman" w:eastAsia="Times New Roman" w:hAnsi="Times New Roman" w:cs="Times New Roman"/>
          <w:color w:val="auto"/>
          <w:sz w:val="18"/>
          <w:szCs w:val="18"/>
          <w:shd w:val="clear" w:color="auto" w:fill="FFFFFF"/>
        </w:rPr>
        <w:t>3</w:t>
      </w:r>
      <w:r w:rsidR="00174EBA" w:rsidRPr="000B61EE">
        <w:rPr>
          <w:rFonts w:ascii="Times New Roman" w:eastAsia="Times New Roman" w:hAnsi="Times New Roman" w:cs="Times New Roman"/>
          <w:color w:val="auto"/>
          <w:sz w:val="18"/>
          <w:szCs w:val="18"/>
          <w:shd w:val="clear" w:color="auto" w:fill="FFFFFF"/>
        </w:rPr>
        <w:t>0 мин</w:t>
      </w:r>
      <w:r w:rsidR="00741582" w:rsidRPr="000B61EE">
        <w:rPr>
          <w:rFonts w:ascii="Times New Roman" w:eastAsia="Times New Roman" w:hAnsi="Times New Roman" w:cs="Times New Roman"/>
          <w:color w:val="auto"/>
          <w:sz w:val="18"/>
          <w:szCs w:val="18"/>
          <w:shd w:val="clear" w:color="auto" w:fill="FFFFFF"/>
        </w:rPr>
        <w:t xml:space="preserve">. </w:t>
      </w:r>
      <w:r w:rsidR="002336F6">
        <w:rPr>
          <w:rFonts w:ascii="Times New Roman" w:eastAsia="Times New Roman" w:hAnsi="Times New Roman" w:cs="Times New Roman"/>
          <w:color w:val="auto"/>
          <w:sz w:val="18"/>
          <w:szCs w:val="18"/>
          <w:shd w:val="clear" w:color="auto" w:fill="FFFFFF"/>
        </w:rPr>
        <w:t>23</w:t>
      </w:r>
      <w:r w:rsidR="0052693A" w:rsidRPr="000B61EE">
        <w:rPr>
          <w:rFonts w:ascii="Times New Roman" w:eastAsia="Times New Roman" w:hAnsi="Times New Roman" w:cs="Times New Roman"/>
          <w:color w:val="auto"/>
          <w:sz w:val="18"/>
          <w:szCs w:val="18"/>
          <w:shd w:val="clear" w:color="auto" w:fill="FFFFFF"/>
        </w:rPr>
        <w:t>.</w:t>
      </w:r>
      <w:r w:rsidR="007609A3">
        <w:rPr>
          <w:rFonts w:ascii="Times New Roman" w:eastAsia="Times New Roman" w:hAnsi="Times New Roman" w:cs="Times New Roman"/>
          <w:color w:val="auto"/>
          <w:sz w:val="18"/>
          <w:szCs w:val="18"/>
          <w:shd w:val="clear" w:color="auto" w:fill="FFFFFF"/>
        </w:rPr>
        <w:t>1</w:t>
      </w:r>
      <w:r w:rsidR="002336F6">
        <w:rPr>
          <w:rFonts w:ascii="Times New Roman" w:eastAsia="Times New Roman" w:hAnsi="Times New Roman" w:cs="Times New Roman"/>
          <w:color w:val="auto"/>
          <w:sz w:val="18"/>
          <w:szCs w:val="18"/>
          <w:shd w:val="clear" w:color="auto" w:fill="FFFFFF"/>
        </w:rPr>
        <w:t>1</w:t>
      </w:r>
      <w:r w:rsidR="008B76C5" w:rsidRPr="000B61EE">
        <w:rPr>
          <w:rFonts w:ascii="Times New Roman" w:eastAsia="Times New Roman" w:hAnsi="Times New Roman" w:cs="Times New Roman"/>
          <w:color w:val="auto"/>
          <w:sz w:val="18"/>
          <w:szCs w:val="18"/>
          <w:shd w:val="clear" w:color="auto" w:fill="FFFFFF"/>
        </w:rPr>
        <w:t>.</w:t>
      </w:r>
      <w:r w:rsidR="00A9438D" w:rsidRPr="000B61EE">
        <w:rPr>
          <w:rFonts w:ascii="Times New Roman" w:eastAsia="Times New Roman" w:hAnsi="Times New Roman" w:cs="Times New Roman"/>
          <w:color w:val="auto"/>
          <w:sz w:val="18"/>
          <w:szCs w:val="18"/>
          <w:shd w:val="clear" w:color="auto" w:fill="FFFFFF"/>
        </w:rPr>
        <w:t>20</w:t>
      </w:r>
      <w:r w:rsidR="001163B7" w:rsidRPr="000B61EE">
        <w:rPr>
          <w:rFonts w:ascii="Times New Roman" w:eastAsia="Times New Roman" w:hAnsi="Times New Roman" w:cs="Times New Roman"/>
          <w:color w:val="auto"/>
          <w:sz w:val="18"/>
          <w:szCs w:val="18"/>
          <w:shd w:val="clear" w:color="auto" w:fill="FFFFFF"/>
        </w:rPr>
        <w:t>2</w:t>
      </w:r>
      <w:r w:rsidR="009D2E6A" w:rsidRPr="000B61EE">
        <w:rPr>
          <w:rFonts w:ascii="Times New Roman" w:eastAsia="Times New Roman" w:hAnsi="Times New Roman" w:cs="Times New Roman"/>
          <w:color w:val="auto"/>
          <w:sz w:val="18"/>
          <w:szCs w:val="18"/>
          <w:shd w:val="clear" w:color="auto" w:fill="FFFFFF"/>
        </w:rPr>
        <w:t>3</w:t>
      </w:r>
      <w:r w:rsidR="00A9438D" w:rsidRPr="000B61EE">
        <w:rPr>
          <w:rFonts w:ascii="Times New Roman" w:eastAsia="Times New Roman" w:hAnsi="Times New Roman" w:cs="Times New Roman"/>
          <w:color w:val="auto"/>
          <w:sz w:val="18"/>
          <w:szCs w:val="18"/>
          <w:shd w:val="clear" w:color="auto" w:fill="FFFFFF"/>
        </w:rPr>
        <w:t xml:space="preserve"> года)</w:t>
      </w:r>
      <w:r>
        <w:rPr>
          <w:rFonts w:ascii="Times New Roman" w:eastAsia="Times New Roman" w:hAnsi="Times New Roman" w:cs="Times New Roman"/>
          <w:color w:val="auto"/>
          <w:sz w:val="18"/>
          <w:szCs w:val="18"/>
          <w:shd w:val="clear" w:color="auto" w:fill="FFFFFF"/>
        </w:rPr>
        <w:t xml:space="preserve"> </w:t>
      </w:r>
      <w:r w:rsidR="00A0035D">
        <w:rPr>
          <w:rFonts w:ascii="Times New Roman" w:eastAsia="Times New Roman" w:hAnsi="Times New Roman" w:cs="Times New Roman"/>
          <w:color w:val="auto"/>
          <w:sz w:val="18"/>
          <w:szCs w:val="18"/>
          <w:shd w:val="clear" w:color="auto" w:fill="FFFFFF"/>
        </w:rPr>
        <w:t>не</w:t>
      </w:r>
      <w:r w:rsidR="00A9438D" w:rsidRPr="000B61EE">
        <w:rPr>
          <w:rFonts w:ascii="Times New Roman" w:eastAsia="Times New Roman" w:hAnsi="Times New Roman" w:cs="Times New Roman"/>
          <w:color w:val="auto"/>
          <w:sz w:val="18"/>
          <w:szCs w:val="18"/>
          <w:shd w:val="clear" w:color="auto" w:fill="FFFFFF"/>
        </w:rPr>
        <w:t xml:space="preserve"> </w:t>
      </w:r>
      <w:r w:rsidR="000B61EE" w:rsidRPr="000B61EE">
        <w:rPr>
          <w:rFonts w:ascii="Times New Roman" w:eastAsia="Times New Roman" w:hAnsi="Times New Roman" w:cs="Times New Roman"/>
          <w:color w:val="auto"/>
          <w:sz w:val="18"/>
          <w:szCs w:val="18"/>
          <w:shd w:val="clear" w:color="auto" w:fill="FFFFFF"/>
        </w:rPr>
        <w:t>поступ</w:t>
      </w:r>
      <w:r w:rsidR="00A0035D">
        <w:rPr>
          <w:rFonts w:ascii="Times New Roman" w:eastAsia="Times New Roman" w:hAnsi="Times New Roman" w:cs="Times New Roman"/>
          <w:color w:val="auto"/>
          <w:sz w:val="18"/>
          <w:szCs w:val="18"/>
          <w:shd w:val="clear" w:color="auto" w:fill="FFFFFF"/>
        </w:rPr>
        <w:t>а</w:t>
      </w:r>
      <w:r>
        <w:rPr>
          <w:rFonts w:ascii="Times New Roman" w:eastAsia="Times New Roman" w:hAnsi="Times New Roman" w:cs="Times New Roman"/>
          <w:color w:val="auto"/>
          <w:sz w:val="18"/>
          <w:szCs w:val="18"/>
          <w:shd w:val="clear" w:color="auto" w:fill="FFFFFF"/>
        </w:rPr>
        <w:t>л</w:t>
      </w:r>
      <w:r w:rsidR="002B3614">
        <w:rPr>
          <w:rFonts w:ascii="Times New Roman" w:eastAsia="Times New Roman" w:hAnsi="Times New Roman" w:cs="Times New Roman"/>
          <w:color w:val="auto"/>
          <w:sz w:val="18"/>
          <w:szCs w:val="18"/>
          <w:shd w:val="clear" w:color="auto" w:fill="FFFFFF"/>
        </w:rPr>
        <w:t>о</w:t>
      </w:r>
      <w:r w:rsidR="00A0035D">
        <w:rPr>
          <w:rFonts w:ascii="Times New Roman" w:eastAsia="Times New Roman" w:hAnsi="Times New Roman" w:cs="Times New Roman"/>
          <w:color w:val="auto"/>
          <w:sz w:val="18"/>
          <w:szCs w:val="18"/>
          <w:shd w:val="clear" w:color="auto" w:fill="FFFFFF"/>
        </w:rPr>
        <w:t>.</w:t>
      </w:r>
    </w:p>
    <w:p w:rsidR="00B66484" w:rsidRPr="001A2280" w:rsidRDefault="00A9438D" w:rsidP="00757C13">
      <w:pPr>
        <w:jc w:val="both"/>
        <w:rPr>
          <w:rFonts w:ascii="Times New Roman" w:hAnsi="Times New Roman" w:cs="Times New Roman"/>
          <w:sz w:val="18"/>
          <w:szCs w:val="18"/>
        </w:rPr>
      </w:pPr>
      <w:r w:rsidRPr="001A2280">
        <w:rPr>
          <w:rFonts w:ascii="Times New Roman" w:eastAsia="Times New Roman" w:hAnsi="Times New Roman" w:cs="Times New Roman"/>
          <w:sz w:val="18"/>
          <w:szCs w:val="18"/>
          <w:shd w:val="clear" w:color="auto" w:fill="FFFFFF"/>
        </w:rPr>
        <w:t>Эксперты не привлекались.</w:t>
      </w:r>
    </w:p>
    <w:p w:rsidR="00C91B14" w:rsidRPr="007A4020" w:rsidRDefault="00C91B14" w:rsidP="00E42211">
      <w:pPr>
        <w:numPr>
          <w:ilvl w:val="0"/>
          <w:numId w:val="3"/>
        </w:numPr>
        <w:rPr>
          <w:rFonts w:ascii="Times New Roman" w:hAnsi="Times New Roman" w:cs="Times New Roman"/>
          <w:sz w:val="18"/>
          <w:szCs w:val="18"/>
        </w:rPr>
      </w:pPr>
      <w:r w:rsidRPr="001A2280">
        <w:rPr>
          <w:rFonts w:ascii="Times New Roman" w:eastAsia="Times New Roman" w:hAnsi="Times New Roman" w:cs="Times New Roman"/>
          <w:sz w:val="18"/>
          <w:szCs w:val="18"/>
          <w:highlight w:val="white"/>
        </w:rPr>
        <w:t>При вскрытии конвертов с ценовыми предложениями представители потенциальных поставщиков не присутствовали</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
        <w:gridCol w:w="1577"/>
        <w:gridCol w:w="7796"/>
        <w:gridCol w:w="851"/>
        <w:gridCol w:w="567"/>
        <w:gridCol w:w="992"/>
        <w:gridCol w:w="1134"/>
        <w:gridCol w:w="567"/>
        <w:gridCol w:w="992"/>
      </w:tblGrid>
      <w:tr w:rsidR="00C41007" w:rsidTr="002C1EBF">
        <w:trPr>
          <w:trHeight w:val="251"/>
        </w:trPr>
        <w:tc>
          <w:tcPr>
            <w:tcW w:w="408" w:type="dxa"/>
            <w:vMerge w:val="restart"/>
          </w:tcPr>
          <w:p w:rsidR="00C41007" w:rsidRDefault="00C41007" w:rsidP="006A2753">
            <w:pPr>
              <w:ind w:right="-140"/>
              <w:rPr>
                <w:rFonts w:ascii="Times New Roman" w:hAnsi="Times New Roman" w:cs="Times New Roman"/>
                <w:sz w:val="18"/>
                <w:szCs w:val="18"/>
              </w:rPr>
            </w:pPr>
            <w:r>
              <w:rPr>
                <w:rFonts w:ascii="Times New Roman" w:hAnsi="Times New Roman" w:cs="Times New Roman"/>
                <w:sz w:val="18"/>
                <w:szCs w:val="18"/>
              </w:rPr>
              <w:t>№</w:t>
            </w:r>
            <w:proofErr w:type="gramStart"/>
            <w:r>
              <w:rPr>
                <w:rFonts w:ascii="Times New Roman" w:hAnsi="Times New Roman" w:cs="Times New Roman"/>
                <w:sz w:val="18"/>
                <w:szCs w:val="18"/>
              </w:rPr>
              <w:t>п</w:t>
            </w:r>
            <w:proofErr w:type="gramEnd"/>
            <w:r>
              <w:rPr>
                <w:rFonts w:ascii="Times New Roman" w:hAnsi="Times New Roman" w:cs="Times New Roman"/>
                <w:sz w:val="18"/>
                <w:szCs w:val="18"/>
              </w:rPr>
              <w:t>/п</w:t>
            </w:r>
          </w:p>
        </w:tc>
        <w:tc>
          <w:tcPr>
            <w:tcW w:w="1577" w:type="dxa"/>
            <w:vMerge w:val="restart"/>
          </w:tcPr>
          <w:p w:rsidR="00C41007" w:rsidRDefault="00C41007" w:rsidP="006A2753">
            <w:pPr>
              <w:widowControl/>
              <w:rPr>
                <w:rFonts w:ascii="Times New Roman" w:hAnsi="Times New Roman" w:cs="Times New Roman"/>
                <w:sz w:val="18"/>
                <w:szCs w:val="18"/>
              </w:rPr>
            </w:pPr>
          </w:p>
          <w:p w:rsidR="00C41007" w:rsidRDefault="00C41007" w:rsidP="006A2753">
            <w:pPr>
              <w:rPr>
                <w:rFonts w:ascii="Times New Roman" w:hAnsi="Times New Roman" w:cs="Times New Roman"/>
                <w:sz w:val="18"/>
                <w:szCs w:val="18"/>
              </w:rPr>
            </w:pPr>
            <w:r>
              <w:rPr>
                <w:rFonts w:ascii="Times New Roman" w:hAnsi="Times New Roman" w:cs="Times New Roman"/>
                <w:sz w:val="18"/>
                <w:szCs w:val="18"/>
              </w:rPr>
              <w:t>Наименование</w:t>
            </w:r>
          </w:p>
        </w:tc>
        <w:tc>
          <w:tcPr>
            <w:tcW w:w="7796" w:type="dxa"/>
            <w:vMerge w:val="restart"/>
          </w:tcPr>
          <w:p w:rsidR="00C41007" w:rsidRDefault="00C41007" w:rsidP="006A2753">
            <w:pPr>
              <w:widowControl/>
              <w:rPr>
                <w:rFonts w:ascii="Times New Roman" w:hAnsi="Times New Roman" w:cs="Times New Roman"/>
                <w:sz w:val="18"/>
                <w:szCs w:val="18"/>
              </w:rPr>
            </w:pPr>
          </w:p>
          <w:p w:rsidR="00C41007" w:rsidRDefault="00C41007" w:rsidP="006A2753">
            <w:pPr>
              <w:rPr>
                <w:rFonts w:ascii="Times New Roman" w:hAnsi="Times New Roman" w:cs="Times New Roman"/>
                <w:sz w:val="18"/>
                <w:szCs w:val="18"/>
              </w:rPr>
            </w:pPr>
            <w:r>
              <w:rPr>
                <w:rFonts w:ascii="Times New Roman" w:hAnsi="Times New Roman" w:cs="Times New Roman"/>
                <w:sz w:val="18"/>
                <w:szCs w:val="18"/>
              </w:rPr>
              <w:t>Характеристика</w:t>
            </w:r>
          </w:p>
        </w:tc>
        <w:tc>
          <w:tcPr>
            <w:tcW w:w="851" w:type="dxa"/>
            <w:vMerge w:val="restart"/>
          </w:tcPr>
          <w:p w:rsidR="00C41007" w:rsidRDefault="00C41007" w:rsidP="006A2753">
            <w:pPr>
              <w:widowControl/>
              <w:rPr>
                <w:rFonts w:ascii="Times New Roman" w:hAnsi="Times New Roman" w:cs="Times New Roman"/>
                <w:sz w:val="18"/>
                <w:szCs w:val="18"/>
              </w:rPr>
            </w:pPr>
          </w:p>
          <w:p w:rsidR="00C41007" w:rsidRDefault="00C41007" w:rsidP="006A2753">
            <w:pPr>
              <w:rPr>
                <w:rFonts w:ascii="Times New Roman" w:hAnsi="Times New Roman" w:cs="Times New Roman"/>
                <w:sz w:val="18"/>
                <w:szCs w:val="18"/>
              </w:rPr>
            </w:pPr>
            <w:r>
              <w:rPr>
                <w:rFonts w:ascii="Times New Roman" w:hAnsi="Times New Roman" w:cs="Times New Roman"/>
                <w:sz w:val="18"/>
                <w:szCs w:val="18"/>
              </w:rPr>
              <w:t xml:space="preserve">Ед. </w:t>
            </w:r>
            <w:proofErr w:type="spellStart"/>
            <w:r>
              <w:rPr>
                <w:rFonts w:ascii="Times New Roman" w:hAnsi="Times New Roman" w:cs="Times New Roman"/>
                <w:sz w:val="18"/>
                <w:szCs w:val="18"/>
              </w:rPr>
              <w:t>измер</w:t>
            </w:r>
            <w:proofErr w:type="spellEnd"/>
            <w:r>
              <w:rPr>
                <w:rFonts w:ascii="Times New Roman" w:hAnsi="Times New Roman" w:cs="Times New Roman"/>
                <w:sz w:val="18"/>
                <w:szCs w:val="18"/>
              </w:rPr>
              <w:t>.</w:t>
            </w:r>
          </w:p>
        </w:tc>
        <w:tc>
          <w:tcPr>
            <w:tcW w:w="567" w:type="dxa"/>
            <w:vMerge w:val="restart"/>
          </w:tcPr>
          <w:p w:rsidR="00C41007" w:rsidRDefault="00C41007" w:rsidP="006A2753">
            <w:pPr>
              <w:widowControl/>
              <w:rPr>
                <w:rFonts w:ascii="Times New Roman" w:hAnsi="Times New Roman" w:cs="Times New Roman"/>
                <w:sz w:val="18"/>
                <w:szCs w:val="18"/>
              </w:rPr>
            </w:pPr>
          </w:p>
          <w:p w:rsidR="00C41007" w:rsidRDefault="00C41007" w:rsidP="006A2753">
            <w:pPr>
              <w:rPr>
                <w:rFonts w:ascii="Times New Roman" w:hAnsi="Times New Roman" w:cs="Times New Roman"/>
                <w:sz w:val="18"/>
                <w:szCs w:val="18"/>
              </w:rPr>
            </w:pPr>
            <w:r>
              <w:rPr>
                <w:rFonts w:ascii="Times New Roman" w:hAnsi="Times New Roman" w:cs="Times New Roman"/>
                <w:sz w:val="18"/>
                <w:szCs w:val="18"/>
              </w:rPr>
              <w:t>Кол-во</w:t>
            </w:r>
          </w:p>
        </w:tc>
        <w:tc>
          <w:tcPr>
            <w:tcW w:w="992" w:type="dxa"/>
            <w:vMerge w:val="restart"/>
          </w:tcPr>
          <w:p w:rsidR="00C41007" w:rsidRDefault="00C41007" w:rsidP="006A2753">
            <w:pPr>
              <w:widowControl/>
              <w:rPr>
                <w:rFonts w:ascii="Times New Roman" w:hAnsi="Times New Roman" w:cs="Times New Roman"/>
                <w:sz w:val="18"/>
                <w:szCs w:val="18"/>
              </w:rPr>
            </w:pPr>
          </w:p>
          <w:p w:rsidR="00C41007" w:rsidRDefault="00C41007" w:rsidP="006A2753">
            <w:pPr>
              <w:rPr>
                <w:rFonts w:ascii="Times New Roman" w:hAnsi="Times New Roman" w:cs="Times New Roman"/>
                <w:sz w:val="18"/>
                <w:szCs w:val="18"/>
              </w:rPr>
            </w:pPr>
            <w:r>
              <w:rPr>
                <w:rFonts w:ascii="Times New Roman" w:hAnsi="Times New Roman" w:cs="Times New Roman"/>
                <w:sz w:val="18"/>
                <w:szCs w:val="18"/>
              </w:rPr>
              <w:t>Цена, тенге</w:t>
            </w:r>
          </w:p>
        </w:tc>
        <w:tc>
          <w:tcPr>
            <w:tcW w:w="1134" w:type="dxa"/>
            <w:vMerge w:val="restart"/>
          </w:tcPr>
          <w:p w:rsidR="00C41007" w:rsidRDefault="00C41007" w:rsidP="006A2753">
            <w:pPr>
              <w:rPr>
                <w:rFonts w:ascii="Times New Roman" w:hAnsi="Times New Roman" w:cs="Times New Roman"/>
                <w:sz w:val="18"/>
                <w:szCs w:val="18"/>
              </w:rPr>
            </w:pPr>
            <w:r>
              <w:rPr>
                <w:rFonts w:ascii="Times New Roman" w:hAnsi="Times New Roman" w:cs="Times New Roman"/>
                <w:sz w:val="18"/>
                <w:szCs w:val="18"/>
              </w:rPr>
              <w:t>Выделенная сумма, в тенге</w:t>
            </w:r>
          </w:p>
        </w:tc>
        <w:tc>
          <w:tcPr>
            <w:tcW w:w="1559" w:type="dxa"/>
            <w:gridSpan w:val="2"/>
          </w:tcPr>
          <w:p w:rsidR="00C41007" w:rsidRDefault="002961C1" w:rsidP="002B3614">
            <w:pPr>
              <w:rPr>
                <w:rFonts w:ascii="Times New Roman" w:hAnsi="Times New Roman" w:cs="Times New Roman"/>
                <w:sz w:val="18"/>
                <w:szCs w:val="18"/>
              </w:rPr>
            </w:pPr>
            <w:r w:rsidRPr="002961C1">
              <w:rPr>
                <w:rFonts w:ascii="Times New Roman" w:hAnsi="Times New Roman" w:cs="Times New Roman"/>
                <w:sz w:val="18"/>
                <w:szCs w:val="18"/>
              </w:rPr>
              <w:t>ТОО «</w:t>
            </w:r>
            <w:proofErr w:type="spellStart"/>
            <w:r w:rsidRPr="002961C1">
              <w:rPr>
                <w:rFonts w:ascii="Times New Roman" w:hAnsi="Times New Roman" w:cs="Times New Roman"/>
                <w:sz w:val="18"/>
                <w:szCs w:val="18"/>
              </w:rPr>
              <w:t>ФармГранд</w:t>
            </w:r>
            <w:proofErr w:type="spellEnd"/>
            <w:r w:rsidRPr="002961C1">
              <w:rPr>
                <w:rFonts w:ascii="Times New Roman" w:hAnsi="Times New Roman" w:cs="Times New Roman"/>
                <w:sz w:val="18"/>
                <w:szCs w:val="18"/>
              </w:rPr>
              <w:t>»</w:t>
            </w:r>
          </w:p>
        </w:tc>
      </w:tr>
      <w:tr w:rsidR="00C41007" w:rsidTr="002C1EBF">
        <w:trPr>
          <w:trHeight w:val="411"/>
        </w:trPr>
        <w:tc>
          <w:tcPr>
            <w:tcW w:w="408" w:type="dxa"/>
            <w:vMerge/>
          </w:tcPr>
          <w:p w:rsidR="00C41007" w:rsidRDefault="00C41007" w:rsidP="006A2753">
            <w:pPr>
              <w:ind w:right="-140"/>
              <w:rPr>
                <w:rFonts w:ascii="Times New Roman" w:hAnsi="Times New Roman" w:cs="Times New Roman"/>
                <w:sz w:val="18"/>
                <w:szCs w:val="18"/>
              </w:rPr>
            </w:pPr>
          </w:p>
        </w:tc>
        <w:tc>
          <w:tcPr>
            <w:tcW w:w="1577" w:type="dxa"/>
            <w:vMerge/>
          </w:tcPr>
          <w:p w:rsidR="00C41007" w:rsidRDefault="00C41007" w:rsidP="006A2753">
            <w:pPr>
              <w:widowControl/>
              <w:rPr>
                <w:rFonts w:ascii="Times New Roman" w:hAnsi="Times New Roman" w:cs="Times New Roman"/>
                <w:sz w:val="18"/>
                <w:szCs w:val="18"/>
              </w:rPr>
            </w:pPr>
          </w:p>
        </w:tc>
        <w:tc>
          <w:tcPr>
            <w:tcW w:w="7796" w:type="dxa"/>
            <w:vMerge/>
          </w:tcPr>
          <w:p w:rsidR="00C41007" w:rsidRDefault="00C41007" w:rsidP="006A2753">
            <w:pPr>
              <w:widowControl/>
              <w:rPr>
                <w:rFonts w:ascii="Times New Roman" w:hAnsi="Times New Roman" w:cs="Times New Roman"/>
                <w:sz w:val="18"/>
                <w:szCs w:val="18"/>
              </w:rPr>
            </w:pPr>
          </w:p>
        </w:tc>
        <w:tc>
          <w:tcPr>
            <w:tcW w:w="851" w:type="dxa"/>
            <w:vMerge/>
          </w:tcPr>
          <w:p w:rsidR="00C41007" w:rsidRDefault="00C41007" w:rsidP="006A2753">
            <w:pPr>
              <w:widowControl/>
              <w:rPr>
                <w:rFonts w:ascii="Times New Roman" w:hAnsi="Times New Roman" w:cs="Times New Roman"/>
                <w:sz w:val="18"/>
                <w:szCs w:val="18"/>
              </w:rPr>
            </w:pPr>
          </w:p>
        </w:tc>
        <w:tc>
          <w:tcPr>
            <w:tcW w:w="567" w:type="dxa"/>
            <w:vMerge/>
          </w:tcPr>
          <w:p w:rsidR="00C41007" w:rsidRDefault="00C41007" w:rsidP="006A2753">
            <w:pPr>
              <w:widowControl/>
              <w:rPr>
                <w:rFonts w:ascii="Times New Roman" w:hAnsi="Times New Roman" w:cs="Times New Roman"/>
                <w:sz w:val="18"/>
                <w:szCs w:val="18"/>
              </w:rPr>
            </w:pPr>
          </w:p>
        </w:tc>
        <w:tc>
          <w:tcPr>
            <w:tcW w:w="992" w:type="dxa"/>
            <w:vMerge/>
          </w:tcPr>
          <w:p w:rsidR="00C41007" w:rsidRDefault="00C41007" w:rsidP="006A2753">
            <w:pPr>
              <w:widowControl/>
              <w:rPr>
                <w:rFonts w:ascii="Times New Roman" w:hAnsi="Times New Roman" w:cs="Times New Roman"/>
                <w:sz w:val="18"/>
                <w:szCs w:val="18"/>
              </w:rPr>
            </w:pPr>
          </w:p>
        </w:tc>
        <w:tc>
          <w:tcPr>
            <w:tcW w:w="1134" w:type="dxa"/>
            <w:vMerge/>
          </w:tcPr>
          <w:p w:rsidR="00C41007" w:rsidRDefault="00C41007" w:rsidP="006A2753">
            <w:pPr>
              <w:widowControl/>
              <w:rPr>
                <w:rFonts w:ascii="Times New Roman" w:hAnsi="Times New Roman" w:cs="Times New Roman"/>
                <w:sz w:val="18"/>
                <w:szCs w:val="18"/>
              </w:rPr>
            </w:pPr>
          </w:p>
        </w:tc>
        <w:tc>
          <w:tcPr>
            <w:tcW w:w="567" w:type="dxa"/>
          </w:tcPr>
          <w:p w:rsidR="00C41007" w:rsidRDefault="00C41007" w:rsidP="00C6381E">
            <w:pPr>
              <w:rPr>
                <w:rFonts w:ascii="Times New Roman" w:hAnsi="Times New Roman" w:cs="Times New Roman"/>
                <w:sz w:val="18"/>
                <w:szCs w:val="18"/>
              </w:rPr>
            </w:pPr>
            <w:r>
              <w:rPr>
                <w:rFonts w:ascii="Times New Roman" w:hAnsi="Times New Roman" w:cs="Times New Roman"/>
                <w:sz w:val="18"/>
                <w:szCs w:val="18"/>
              </w:rPr>
              <w:t>Кол-во</w:t>
            </w:r>
          </w:p>
        </w:tc>
        <w:tc>
          <w:tcPr>
            <w:tcW w:w="992" w:type="dxa"/>
          </w:tcPr>
          <w:p w:rsidR="00C41007" w:rsidRDefault="00C41007" w:rsidP="00C6381E">
            <w:pPr>
              <w:rPr>
                <w:rFonts w:ascii="Times New Roman" w:hAnsi="Times New Roman" w:cs="Times New Roman"/>
                <w:sz w:val="18"/>
                <w:szCs w:val="18"/>
              </w:rPr>
            </w:pPr>
            <w:proofErr w:type="spellStart"/>
            <w:r>
              <w:rPr>
                <w:rFonts w:ascii="Times New Roman" w:hAnsi="Times New Roman" w:cs="Times New Roman"/>
                <w:sz w:val="18"/>
                <w:szCs w:val="18"/>
              </w:rPr>
              <w:t>Цена</w:t>
            </w:r>
            <w:proofErr w:type="gramStart"/>
            <w:r>
              <w:rPr>
                <w:rFonts w:ascii="Times New Roman" w:hAnsi="Times New Roman" w:cs="Times New Roman"/>
                <w:sz w:val="18"/>
                <w:szCs w:val="18"/>
              </w:rPr>
              <w:t>,т</w:t>
            </w:r>
            <w:proofErr w:type="gramEnd"/>
            <w:r>
              <w:rPr>
                <w:rFonts w:ascii="Times New Roman" w:hAnsi="Times New Roman" w:cs="Times New Roman"/>
                <w:sz w:val="18"/>
                <w:szCs w:val="18"/>
              </w:rPr>
              <w:t>енге</w:t>
            </w:r>
            <w:proofErr w:type="spellEnd"/>
          </w:p>
        </w:tc>
      </w:tr>
      <w:tr w:rsidR="002961C1" w:rsidRPr="00AA2205" w:rsidTr="002C1EBF">
        <w:trPr>
          <w:trHeight w:val="233"/>
        </w:trPr>
        <w:tc>
          <w:tcPr>
            <w:tcW w:w="408" w:type="dxa"/>
          </w:tcPr>
          <w:p w:rsidR="002961C1" w:rsidRPr="00ED2BF5" w:rsidRDefault="002961C1" w:rsidP="006A2753">
            <w:pPr>
              <w:rPr>
                <w:rFonts w:ascii="Times New Roman" w:hAnsi="Times New Roman" w:cs="Times New Roman"/>
                <w:sz w:val="18"/>
                <w:szCs w:val="18"/>
              </w:rPr>
            </w:pPr>
            <w:r w:rsidRPr="00ED2BF5">
              <w:rPr>
                <w:rFonts w:ascii="Times New Roman" w:hAnsi="Times New Roman" w:cs="Times New Roman"/>
                <w:sz w:val="18"/>
                <w:szCs w:val="18"/>
              </w:rPr>
              <w:t>1</w:t>
            </w:r>
          </w:p>
        </w:tc>
        <w:tc>
          <w:tcPr>
            <w:tcW w:w="1577" w:type="dxa"/>
            <w:vAlign w:val="center"/>
          </w:tcPr>
          <w:p w:rsidR="002961C1" w:rsidRPr="002961C1" w:rsidRDefault="002961C1">
            <w:pPr>
              <w:jc w:val="center"/>
              <w:rPr>
                <w:rFonts w:ascii="Times New Roman" w:hAnsi="Times New Roman" w:cs="Times New Roman"/>
                <w:color w:val="000000"/>
                <w:sz w:val="18"/>
                <w:szCs w:val="18"/>
              </w:rPr>
            </w:pPr>
            <w:r w:rsidRPr="002961C1">
              <w:rPr>
                <w:rFonts w:ascii="Times New Roman" w:hAnsi="Times New Roman" w:cs="Times New Roman"/>
                <w:color w:val="000000"/>
                <w:sz w:val="18"/>
                <w:szCs w:val="18"/>
              </w:rPr>
              <w:t xml:space="preserve">Щипцы </w:t>
            </w:r>
            <w:proofErr w:type="spellStart"/>
            <w:r w:rsidRPr="002961C1">
              <w:rPr>
                <w:rFonts w:ascii="Times New Roman" w:hAnsi="Times New Roman" w:cs="Times New Roman"/>
                <w:color w:val="000000"/>
                <w:sz w:val="18"/>
                <w:szCs w:val="18"/>
              </w:rPr>
              <w:t>биопсийные</w:t>
            </w:r>
            <w:proofErr w:type="spellEnd"/>
            <w:r w:rsidRPr="002961C1">
              <w:rPr>
                <w:rFonts w:ascii="Times New Roman" w:hAnsi="Times New Roman" w:cs="Times New Roman"/>
                <w:color w:val="000000"/>
                <w:sz w:val="18"/>
                <w:szCs w:val="18"/>
              </w:rPr>
              <w:t>, тип "КОЛОНО" №10</w:t>
            </w:r>
          </w:p>
        </w:tc>
        <w:tc>
          <w:tcPr>
            <w:tcW w:w="7796" w:type="dxa"/>
            <w:vAlign w:val="bottom"/>
          </w:tcPr>
          <w:p w:rsidR="002961C1" w:rsidRPr="002961C1" w:rsidRDefault="002961C1">
            <w:pPr>
              <w:rPr>
                <w:rFonts w:ascii="Times New Roman" w:hAnsi="Times New Roman" w:cs="Times New Roman"/>
                <w:color w:val="000000"/>
                <w:sz w:val="18"/>
                <w:szCs w:val="18"/>
              </w:rPr>
            </w:pPr>
            <w:r w:rsidRPr="002961C1">
              <w:rPr>
                <w:rFonts w:ascii="Times New Roman" w:hAnsi="Times New Roman" w:cs="Times New Roman"/>
                <w:color w:val="000000"/>
                <w:sz w:val="18"/>
                <w:szCs w:val="18"/>
              </w:rPr>
              <w:t xml:space="preserve">Щипцы </w:t>
            </w:r>
            <w:proofErr w:type="spellStart"/>
            <w:r w:rsidRPr="002961C1">
              <w:rPr>
                <w:rFonts w:ascii="Times New Roman" w:hAnsi="Times New Roman" w:cs="Times New Roman"/>
                <w:color w:val="000000"/>
                <w:sz w:val="18"/>
                <w:szCs w:val="18"/>
              </w:rPr>
              <w:t>биопсийные</w:t>
            </w:r>
            <w:proofErr w:type="spellEnd"/>
            <w:r w:rsidRPr="002961C1">
              <w:rPr>
                <w:rFonts w:ascii="Times New Roman" w:hAnsi="Times New Roman" w:cs="Times New Roman"/>
                <w:color w:val="000000"/>
                <w:sz w:val="18"/>
                <w:szCs w:val="18"/>
              </w:rPr>
              <w:t>, тип "КОЛОНО"</w:t>
            </w:r>
            <w:proofErr w:type="gramStart"/>
            <w:r w:rsidRPr="002961C1">
              <w:rPr>
                <w:rFonts w:ascii="Times New Roman" w:hAnsi="Times New Roman" w:cs="Times New Roman"/>
                <w:color w:val="000000"/>
                <w:sz w:val="18"/>
                <w:szCs w:val="18"/>
              </w:rPr>
              <w:t xml:space="preserve"> ,</w:t>
            </w:r>
            <w:proofErr w:type="gramEnd"/>
            <w:r w:rsidRPr="002961C1">
              <w:rPr>
                <w:rFonts w:ascii="Times New Roman" w:hAnsi="Times New Roman" w:cs="Times New Roman"/>
                <w:color w:val="000000"/>
                <w:sz w:val="18"/>
                <w:szCs w:val="18"/>
              </w:rPr>
              <w:t xml:space="preserve"> "АЛЛИГАТОР", в металлическом тубусе покрытом </w:t>
            </w:r>
            <w:proofErr w:type="spellStart"/>
            <w:r w:rsidRPr="002961C1">
              <w:rPr>
                <w:rFonts w:ascii="Times New Roman" w:hAnsi="Times New Roman" w:cs="Times New Roman"/>
                <w:color w:val="000000"/>
                <w:sz w:val="18"/>
                <w:szCs w:val="18"/>
              </w:rPr>
              <w:t>тефлоном</w:t>
            </w:r>
            <w:proofErr w:type="spellEnd"/>
            <w:r w:rsidRPr="002961C1">
              <w:rPr>
                <w:rFonts w:ascii="Times New Roman" w:hAnsi="Times New Roman" w:cs="Times New Roman"/>
                <w:color w:val="000000"/>
                <w:sz w:val="18"/>
                <w:szCs w:val="18"/>
              </w:rPr>
              <w:t xml:space="preserve"> желтого цвета для обеспечения снижения коэффициента трения и плавного введения в канал эндоскопа, повышенная гибкость для легкого введения при сильных изгибах эндоскопа, изделие различимо при рентгеноскопии, однократного применения, без иглы, диаметр 2,3 мм, для рабочего канала 2,8мм, длина 2300 мм, цветовая маркировка области применения на стерильной упаковке, 10 штук в упаковке. В комплекте со стерильной ложечкой для извлечения </w:t>
            </w:r>
            <w:proofErr w:type="spellStart"/>
            <w:r w:rsidRPr="002961C1">
              <w:rPr>
                <w:rFonts w:ascii="Times New Roman" w:hAnsi="Times New Roman" w:cs="Times New Roman"/>
                <w:color w:val="000000"/>
                <w:sz w:val="18"/>
                <w:szCs w:val="18"/>
              </w:rPr>
              <w:t>биптата</w:t>
            </w:r>
            <w:proofErr w:type="spellEnd"/>
            <w:r w:rsidRPr="002961C1">
              <w:rPr>
                <w:rFonts w:ascii="Times New Roman" w:hAnsi="Times New Roman" w:cs="Times New Roman"/>
                <w:color w:val="000000"/>
                <w:sz w:val="18"/>
                <w:szCs w:val="18"/>
              </w:rPr>
              <w:t>.</w:t>
            </w:r>
          </w:p>
        </w:tc>
        <w:tc>
          <w:tcPr>
            <w:tcW w:w="851" w:type="dxa"/>
            <w:vAlign w:val="center"/>
          </w:tcPr>
          <w:p w:rsidR="002961C1" w:rsidRPr="002961C1" w:rsidRDefault="002961C1">
            <w:pPr>
              <w:rPr>
                <w:rFonts w:ascii="Times New Roman" w:hAnsi="Times New Roman" w:cs="Times New Roman"/>
                <w:sz w:val="18"/>
                <w:szCs w:val="18"/>
              </w:rPr>
            </w:pPr>
            <w:r w:rsidRPr="002961C1">
              <w:rPr>
                <w:rFonts w:ascii="Times New Roman" w:hAnsi="Times New Roman" w:cs="Times New Roman"/>
                <w:sz w:val="18"/>
                <w:szCs w:val="18"/>
              </w:rPr>
              <w:t>упаковка</w:t>
            </w:r>
          </w:p>
        </w:tc>
        <w:tc>
          <w:tcPr>
            <w:tcW w:w="567" w:type="dxa"/>
            <w:vAlign w:val="center"/>
          </w:tcPr>
          <w:p w:rsidR="002961C1" w:rsidRPr="002961C1" w:rsidRDefault="002961C1">
            <w:pPr>
              <w:jc w:val="center"/>
              <w:rPr>
                <w:rFonts w:ascii="Times New Roman" w:hAnsi="Times New Roman" w:cs="Times New Roman"/>
                <w:sz w:val="18"/>
                <w:szCs w:val="18"/>
              </w:rPr>
            </w:pPr>
            <w:r w:rsidRPr="002961C1">
              <w:rPr>
                <w:rFonts w:ascii="Times New Roman" w:hAnsi="Times New Roman" w:cs="Times New Roman"/>
                <w:sz w:val="18"/>
                <w:szCs w:val="18"/>
              </w:rPr>
              <w:t>2</w:t>
            </w:r>
          </w:p>
        </w:tc>
        <w:tc>
          <w:tcPr>
            <w:tcW w:w="992" w:type="dxa"/>
            <w:vAlign w:val="center"/>
          </w:tcPr>
          <w:p w:rsidR="002961C1" w:rsidRPr="002961C1" w:rsidRDefault="002961C1">
            <w:pPr>
              <w:jc w:val="center"/>
              <w:rPr>
                <w:rFonts w:ascii="Times New Roman" w:hAnsi="Times New Roman" w:cs="Times New Roman"/>
                <w:sz w:val="18"/>
                <w:szCs w:val="18"/>
              </w:rPr>
            </w:pPr>
            <w:r w:rsidRPr="002961C1">
              <w:rPr>
                <w:rFonts w:ascii="Times New Roman" w:hAnsi="Times New Roman" w:cs="Times New Roman"/>
                <w:sz w:val="18"/>
                <w:szCs w:val="18"/>
              </w:rPr>
              <w:t>99000,00</w:t>
            </w:r>
          </w:p>
        </w:tc>
        <w:tc>
          <w:tcPr>
            <w:tcW w:w="1134" w:type="dxa"/>
            <w:vAlign w:val="center"/>
          </w:tcPr>
          <w:p w:rsidR="002961C1" w:rsidRPr="009F166B" w:rsidRDefault="002961C1" w:rsidP="00AE6040">
            <w:pPr>
              <w:jc w:val="center"/>
              <w:rPr>
                <w:rFonts w:ascii="Times New Roman" w:hAnsi="Times New Roman" w:cs="Times New Roman"/>
                <w:color w:val="000000"/>
                <w:sz w:val="18"/>
                <w:szCs w:val="18"/>
              </w:rPr>
            </w:pPr>
            <w:r>
              <w:rPr>
                <w:rFonts w:ascii="Times New Roman" w:hAnsi="Times New Roman" w:cs="Times New Roman"/>
                <w:color w:val="000000"/>
                <w:sz w:val="18"/>
                <w:szCs w:val="18"/>
              </w:rPr>
              <w:t>198000,00</w:t>
            </w:r>
          </w:p>
        </w:tc>
        <w:tc>
          <w:tcPr>
            <w:tcW w:w="567" w:type="dxa"/>
            <w:vAlign w:val="center"/>
          </w:tcPr>
          <w:p w:rsidR="002961C1" w:rsidRPr="0045317C" w:rsidRDefault="002C1EBF" w:rsidP="002B3614">
            <w:pPr>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992" w:type="dxa"/>
            <w:vAlign w:val="center"/>
          </w:tcPr>
          <w:p w:rsidR="002961C1" w:rsidRPr="0045317C" w:rsidRDefault="002C1EBF" w:rsidP="002B3614">
            <w:pPr>
              <w:jc w:val="center"/>
              <w:rPr>
                <w:rFonts w:ascii="Times New Roman" w:hAnsi="Times New Roman" w:cs="Times New Roman"/>
                <w:color w:val="000000"/>
                <w:sz w:val="18"/>
                <w:szCs w:val="18"/>
              </w:rPr>
            </w:pPr>
            <w:r>
              <w:rPr>
                <w:rFonts w:ascii="Times New Roman" w:hAnsi="Times New Roman" w:cs="Times New Roman"/>
                <w:color w:val="000000"/>
                <w:sz w:val="18"/>
                <w:szCs w:val="18"/>
              </w:rPr>
              <w:t>98000</w:t>
            </w:r>
          </w:p>
        </w:tc>
      </w:tr>
      <w:tr w:rsidR="002961C1" w:rsidRPr="00AA2205" w:rsidTr="002C1EBF">
        <w:trPr>
          <w:trHeight w:val="344"/>
        </w:trPr>
        <w:tc>
          <w:tcPr>
            <w:tcW w:w="408" w:type="dxa"/>
          </w:tcPr>
          <w:p w:rsidR="002961C1" w:rsidRPr="00ED2BF5" w:rsidRDefault="002961C1" w:rsidP="006A2753">
            <w:pPr>
              <w:rPr>
                <w:rFonts w:ascii="Times New Roman" w:hAnsi="Times New Roman" w:cs="Times New Roman"/>
                <w:sz w:val="18"/>
                <w:szCs w:val="18"/>
              </w:rPr>
            </w:pPr>
            <w:r>
              <w:rPr>
                <w:rFonts w:ascii="Times New Roman" w:hAnsi="Times New Roman" w:cs="Times New Roman"/>
                <w:sz w:val="18"/>
                <w:szCs w:val="18"/>
              </w:rPr>
              <w:t>2</w:t>
            </w:r>
          </w:p>
        </w:tc>
        <w:tc>
          <w:tcPr>
            <w:tcW w:w="1577" w:type="dxa"/>
            <w:vAlign w:val="center"/>
          </w:tcPr>
          <w:p w:rsidR="002961C1" w:rsidRPr="002961C1" w:rsidRDefault="002961C1">
            <w:pPr>
              <w:jc w:val="center"/>
              <w:rPr>
                <w:rFonts w:ascii="Times New Roman" w:hAnsi="Times New Roman" w:cs="Times New Roman"/>
                <w:color w:val="000000"/>
                <w:sz w:val="18"/>
                <w:szCs w:val="18"/>
              </w:rPr>
            </w:pPr>
            <w:r w:rsidRPr="002961C1">
              <w:rPr>
                <w:rFonts w:ascii="Times New Roman" w:hAnsi="Times New Roman" w:cs="Times New Roman"/>
                <w:color w:val="000000"/>
                <w:sz w:val="18"/>
                <w:szCs w:val="18"/>
              </w:rPr>
              <w:t xml:space="preserve">Щипцы </w:t>
            </w:r>
            <w:proofErr w:type="spellStart"/>
            <w:r w:rsidRPr="002961C1">
              <w:rPr>
                <w:rFonts w:ascii="Times New Roman" w:hAnsi="Times New Roman" w:cs="Times New Roman"/>
                <w:color w:val="000000"/>
                <w:sz w:val="18"/>
                <w:szCs w:val="18"/>
              </w:rPr>
              <w:t>биопсийные</w:t>
            </w:r>
            <w:proofErr w:type="spellEnd"/>
            <w:r w:rsidRPr="002961C1">
              <w:rPr>
                <w:rFonts w:ascii="Times New Roman" w:hAnsi="Times New Roman" w:cs="Times New Roman"/>
                <w:color w:val="000000"/>
                <w:sz w:val="18"/>
                <w:szCs w:val="18"/>
              </w:rPr>
              <w:t>, тип "ГАСТРО" №10</w:t>
            </w:r>
          </w:p>
        </w:tc>
        <w:tc>
          <w:tcPr>
            <w:tcW w:w="7796" w:type="dxa"/>
            <w:vAlign w:val="bottom"/>
          </w:tcPr>
          <w:p w:rsidR="002961C1" w:rsidRPr="002961C1" w:rsidRDefault="002961C1">
            <w:pPr>
              <w:rPr>
                <w:rFonts w:ascii="Times New Roman" w:hAnsi="Times New Roman" w:cs="Times New Roman"/>
                <w:color w:val="000000"/>
                <w:sz w:val="18"/>
                <w:szCs w:val="18"/>
              </w:rPr>
            </w:pPr>
            <w:r w:rsidRPr="002961C1">
              <w:rPr>
                <w:rFonts w:ascii="Times New Roman" w:hAnsi="Times New Roman" w:cs="Times New Roman"/>
                <w:color w:val="000000"/>
                <w:sz w:val="18"/>
                <w:szCs w:val="18"/>
              </w:rPr>
              <w:t xml:space="preserve">Щипцы </w:t>
            </w:r>
            <w:proofErr w:type="spellStart"/>
            <w:r w:rsidRPr="002961C1">
              <w:rPr>
                <w:rFonts w:ascii="Times New Roman" w:hAnsi="Times New Roman" w:cs="Times New Roman"/>
                <w:color w:val="000000"/>
                <w:sz w:val="18"/>
                <w:szCs w:val="18"/>
              </w:rPr>
              <w:t>биопсийные</w:t>
            </w:r>
            <w:proofErr w:type="spellEnd"/>
            <w:r w:rsidRPr="002961C1">
              <w:rPr>
                <w:rFonts w:ascii="Times New Roman" w:hAnsi="Times New Roman" w:cs="Times New Roman"/>
                <w:color w:val="000000"/>
                <w:sz w:val="18"/>
                <w:szCs w:val="18"/>
              </w:rPr>
              <w:t>, тип "ГАСТРО"</w:t>
            </w:r>
            <w:proofErr w:type="gramStart"/>
            <w:r w:rsidRPr="002961C1">
              <w:rPr>
                <w:rFonts w:ascii="Times New Roman" w:hAnsi="Times New Roman" w:cs="Times New Roman"/>
                <w:color w:val="000000"/>
                <w:sz w:val="18"/>
                <w:szCs w:val="18"/>
              </w:rPr>
              <w:t xml:space="preserve"> ,</w:t>
            </w:r>
            <w:proofErr w:type="gramEnd"/>
            <w:r w:rsidRPr="002961C1">
              <w:rPr>
                <w:rFonts w:ascii="Times New Roman" w:hAnsi="Times New Roman" w:cs="Times New Roman"/>
                <w:color w:val="000000"/>
                <w:sz w:val="18"/>
                <w:szCs w:val="18"/>
              </w:rPr>
              <w:t xml:space="preserve"> "АЛЛИГАТОР", в металлическом тубусе покрытом </w:t>
            </w:r>
            <w:proofErr w:type="spellStart"/>
            <w:r w:rsidRPr="002961C1">
              <w:rPr>
                <w:rFonts w:ascii="Times New Roman" w:hAnsi="Times New Roman" w:cs="Times New Roman"/>
                <w:color w:val="000000"/>
                <w:sz w:val="18"/>
                <w:szCs w:val="18"/>
              </w:rPr>
              <w:t>тефлоном</w:t>
            </w:r>
            <w:proofErr w:type="spellEnd"/>
            <w:r w:rsidRPr="002961C1">
              <w:rPr>
                <w:rFonts w:ascii="Times New Roman" w:hAnsi="Times New Roman" w:cs="Times New Roman"/>
                <w:color w:val="000000"/>
                <w:sz w:val="18"/>
                <w:szCs w:val="18"/>
              </w:rPr>
              <w:t xml:space="preserve"> желтого цвета для обеспечения снижения коэффициента трения и плавного введения в канал эндоскопа, повышенная гибкость для легкого введения при сильных изгибах эндоскопа, изделие различимо при рентгеноскопии, </w:t>
            </w:r>
            <w:proofErr w:type="spellStart"/>
            <w:r w:rsidRPr="002961C1">
              <w:rPr>
                <w:rFonts w:ascii="Times New Roman" w:hAnsi="Times New Roman" w:cs="Times New Roman"/>
                <w:color w:val="000000"/>
                <w:sz w:val="18"/>
                <w:szCs w:val="18"/>
              </w:rPr>
              <w:t>фенестрированные</w:t>
            </w:r>
            <w:proofErr w:type="spellEnd"/>
            <w:r w:rsidRPr="002961C1">
              <w:rPr>
                <w:rFonts w:ascii="Times New Roman" w:hAnsi="Times New Roman" w:cs="Times New Roman"/>
                <w:color w:val="000000"/>
                <w:sz w:val="18"/>
                <w:szCs w:val="18"/>
              </w:rPr>
              <w:t xml:space="preserve">, однократного применения, без иглы, диаметр 2,3 мм, для рабочего канала 2,8мм, длина 1800мм, цветовая маркировка области применения на стерильной упаковке, 10 штук в упаковке. В комплекте со стерильной ложечкой для извлечения </w:t>
            </w:r>
            <w:proofErr w:type="spellStart"/>
            <w:r w:rsidRPr="002961C1">
              <w:rPr>
                <w:rFonts w:ascii="Times New Roman" w:hAnsi="Times New Roman" w:cs="Times New Roman"/>
                <w:color w:val="000000"/>
                <w:sz w:val="18"/>
                <w:szCs w:val="18"/>
              </w:rPr>
              <w:t>биптата</w:t>
            </w:r>
            <w:proofErr w:type="spellEnd"/>
            <w:r w:rsidRPr="002961C1">
              <w:rPr>
                <w:rFonts w:ascii="Times New Roman" w:hAnsi="Times New Roman" w:cs="Times New Roman"/>
                <w:color w:val="000000"/>
                <w:sz w:val="18"/>
                <w:szCs w:val="18"/>
              </w:rPr>
              <w:t>.</w:t>
            </w:r>
          </w:p>
        </w:tc>
        <w:tc>
          <w:tcPr>
            <w:tcW w:w="851" w:type="dxa"/>
            <w:vAlign w:val="center"/>
          </w:tcPr>
          <w:p w:rsidR="002961C1" w:rsidRPr="002961C1" w:rsidRDefault="002961C1">
            <w:pPr>
              <w:rPr>
                <w:rFonts w:ascii="Times New Roman" w:hAnsi="Times New Roman" w:cs="Times New Roman"/>
                <w:sz w:val="18"/>
                <w:szCs w:val="18"/>
              </w:rPr>
            </w:pPr>
            <w:r w:rsidRPr="002961C1">
              <w:rPr>
                <w:rFonts w:ascii="Times New Roman" w:hAnsi="Times New Roman" w:cs="Times New Roman"/>
                <w:sz w:val="18"/>
                <w:szCs w:val="18"/>
              </w:rPr>
              <w:t>упаковка</w:t>
            </w:r>
          </w:p>
        </w:tc>
        <w:tc>
          <w:tcPr>
            <w:tcW w:w="567" w:type="dxa"/>
            <w:vAlign w:val="center"/>
          </w:tcPr>
          <w:p w:rsidR="002961C1" w:rsidRPr="002961C1" w:rsidRDefault="002961C1">
            <w:pPr>
              <w:jc w:val="center"/>
              <w:rPr>
                <w:rFonts w:ascii="Times New Roman" w:hAnsi="Times New Roman" w:cs="Times New Roman"/>
                <w:sz w:val="18"/>
                <w:szCs w:val="18"/>
              </w:rPr>
            </w:pPr>
            <w:r w:rsidRPr="002961C1">
              <w:rPr>
                <w:rFonts w:ascii="Times New Roman" w:hAnsi="Times New Roman" w:cs="Times New Roman"/>
                <w:sz w:val="18"/>
                <w:szCs w:val="18"/>
              </w:rPr>
              <w:t>2</w:t>
            </w:r>
          </w:p>
        </w:tc>
        <w:tc>
          <w:tcPr>
            <w:tcW w:w="992" w:type="dxa"/>
            <w:vAlign w:val="center"/>
          </w:tcPr>
          <w:p w:rsidR="002961C1" w:rsidRPr="002961C1" w:rsidRDefault="002961C1">
            <w:pPr>
              <w:jc w:val="center"/>
              <w:rPr>
                <w:rFonts w:ascii="Times New Roman" w:hAnsi="Times New Roman" w:cs="Times New Roman"/>
                <w:sz w:val="18"/>
                <w:szCs w:val="18"/>
              </w:rPr>
            </w:pPr>
            <w:r w:rsidRPr="002961C1">
              <w:rPr>
                <w:rFonts w:ascii="Times New Roman" w:hAnsi="Times New Roman" w:cs="Times New Roman"/>
                <w:sz w:val="18"/>
                <w:szCs w:val="18"/>
              </w:rPr>
              <w:t>90000,00</w:t>
            </w:r>
          </w:p>
        </w:tc>
        <w:tc>
          <w:tcPr>
            <w:tcW w:w="1134" w:type="dxa"/>
            <w:vAlign w:val="center"/>
          </w:tcPr>
          <w:p w:rsidR="002961C1" w:rsidRPr="009F166B" w:rsidRDefault="002961C1" w:rsidP="00AE6040">
            <w:pPr>
              <w:jc w:val="center"/>
              <w:rPr>
                <w:rFonts w:ascii="Times New Roman" w:hAnsi="Times New Roman" w:cs="Times New Roman"/>
                <w:sz w:val="18"/>
                <w:szCs w:val="18"/>
                <w:lang w:val="kk-KZ"/>
              </w:rPr>
            </w:pPr>
            <w:r>
              <w:rPr>
                <w:rFonts w:ascii="Times New Roman" w:hAnsi="Times New Roman" w:cs="Times New Roman"/>
                <w:sz w:val="18"/>
                <w:szCs w:val="18"/>
                <w:lang w:val="kk-KZ"/>
              </w:rPr>
              <w:t>180000,00</w:t>
            </w:r>
          </w:p>
        </w:tc>
        <w:tc>
          <w:tcPr>
            <w:tcW w:w="567" w:type="dxa"/>
            <w:vAlign w:val="center"/>
          </w:tcPr>
          <w:p w:rsidR="002961C1" w:rsidRPr="0045317C" w:rsidRDefault="002C1EBF" w:rsidP="002B3614">
            <w:pPr>
              <w:jc w:val="center"/>
              <w:rPr>
                <w:rFonts w:ascii="Times New Roman" w:hAnsi="Times New Roman" w:cs="Times New Roman"/>
                <w:sz w:val="18"/>
                <w:szCs w:val="18"/>
                <w:lang w:val="kk-KZ"/>
              </w:rPr>
            </w:pPr>
            <w:r>
              <w:rPr>
                <w:rFonts w:ascii="Times New Roman" w:hAnsi="Times New Roman" w:cs="Times New Roman"/>
                <w:sz w:val="18"/>
                <w:szCs w:val="18"/>
                <w:lang w:val="kk-KZ"/>
              </w:rPr>
              <w:t>2</w:t>
            </w:r>
          </w:p>
        </w:tc>
        <w:tc>
          <w:tcPr>
            <w:tcW w:w="992" w:type="dxa"/>
            <w:vAlign w:val="center"/>
          </w:tcPr>
          <w:p w:rsidR="002961C1" w:rsidRPr="0045317C" w:rsidRDefault="002C1EBF" w:rsidP="002B3614">
            <w:pPr>
              <w:jc w:val="center"/>
              <w:rPr>
                <w:rFonts w:ascii="Times New Roman" w:hAnsi="Times New Roman" w:cs="Times New Roman"/>
                <w:sz w:val="18"/>
                <w:szCs w:val="18"/>
                <w:lang w:val="kk-KZ"/>
              </w:rPr>
            </w:pPr>
            <w:r>
              <w:rPr>
                <w:rFonts w:ascii="Times New Roman" w:hAnsi="Times New Roman" w:cs="Times New Roman"/>
                <w:sz w:val="18"/>
                <w:szCs w:val="18"/>
                <w:lang w:val="kk-KZ"/>
              </w:rPr>
              <w:t>90000</w:t>
            </w:r>
          </w:p>
        </w:tc>
      </w:tr>
      <w:tr w:rsidR="002961C1" w:rsidRPr="00AA2205" w:rsidTr="002C1EBF">
        <w:trPr>
          <w:trHeight w:val="268"/>
        </w:trPr>
        <w:tc>
          <w:tcPr>
            <w:tcW w:w="408" w:type="dxa"/>
          </w:tcPr>
          <w:p w:rsidR="002961C1" w:rsidRDefault="002961C1" w:rsidP="006A2753">
            <w:pPr>
              <w:rPr>
                <w:rFonts w:ascii="Times New Roman" w:hAnsi="Times New Roman" w:cs="Times New Roman"/>
                <w:sz w:val="18"/>
                <w:szCs w:val="18"/>
              </w:rPr>
            </w:pPr>
            <w:r>
              <w:rPr>
                <w:rFonts w:ascii="Times New Roman" w:hAnsi="Times New Roman" w:cs="Times New Roman"/>
                <w:sz w:val="18"/>
                <w:szCs w:val="18"/>
              </w:rPr>
              <w:t>3</w:t>
            </w:r>
          </w:p>
        </w:tc>
        <w:tc>
          <w:tcPr>
            <w:tcW w:w="1577" w:type="dxa"/>
            <w:vAlign w:val="center"/>
          </w:tcPr>
          <w:p w:rsidR="002961C1" w:rsidRPr="002961C1" w:rsidRDefault="002961C1">
            <w:pPr>
              <w:jc w:val="center"/>
              <w:rPr>
                <w:rFonts w:ascii="Times New Roman" w:hAnsi="Times New Roman" w:cs="Times New Roman"/>
                <w:color w:val="000000"/>
                <w:sz w:val="18"/>
                <w:szCs w:val="18"/>
              </w:rPr>
            </w:pPr>
            <w:r w:rsidRPr="002961C1">
              <w:rPr>
                <w:rFonts w:ascii="Times New Roman" w:hAnsi="Times New Roman" w:cs="Times New Roman"/>
                <w:color w:val="000000"/>
                <w:sz w:val="18"/>
                <w:szCs w:val="18"/>
              </w:rPr>
              <w:t xml:space="preserve">Тест-система для определения </w:t>
            </w:r>
            <w:proofErr w:type="spellStart"/>
            <w:r w:rsidRPr="002961C1">
              <w:rPr>
                <w:rFonts w:ascii="Times New Roman" w:hAnsi="Times New Roman" w:cs="Times New Roman"/>
                <w:color w:val="000000"/>
                <w:sz w:val="18"/>
                <w:szCs w:val="18"/>
              </w:rPr>
              <w:t>хеликобактериоза</w:t>
            </w:r>
            <w:proofErr w:type="spellEnd"/>
          </w:p>
        </w:tc>
        <w:tc>
          <w:tcPr>
            <w:tcW w:w="7796" w:type="dxa"/>
            <w:vAlign w:val="bottom"/>
          </w:tcPr>
          <w:p w:rsidR="002961C1" w:rsidRPr="002961C1" w:rsidRDefault="002961C1">
            <w:pPr>
              <w:rPr>
                <w:rFonts w:ascii="Times New Roman" w:hAnsi="Times New Roman" w:cs="Times New Roman"/>
                <w:color w:val="000000"/>
                <w:sz w:val="18"/>
                <w:szCs w:val="18"/>
              </w:rPr>
            </w:pPr>
            <w:r w:rsidRPr="002961C1">
              <w:rPr>
                <w:rFonts w:ascii="Times New Roman" w:hAnsi="Times New Roman" w:cs="Times New Roman"/>
                <w:color w:val="000000"/>
                <w:sz w:val="18"/>
                <w:szCs w:val="18"/>
              </w:rPr>
              <w:t xml:space="preserve">Устройство для </w:t>
            </w:r>
            <w:proofErr w:type="gramStart"/>
            <w:r w:rsidRPr="002961C1">
              <w:rPr>
                <w:rFonts w:ascii="Times New Roman" w:hAnsi="Times New Roman" w:cs="Times New Roman"/>
                <w:color w:val="000000"/>
                <w:sz w:val="18"/>
                <w:szCs w:val="18"/>
              </w:rPr>
              <w:t>экспресс-диагностики</w:t>
            </w:r>
            <w:proofErr w:type="gramEnd"/>
            <w:r w:rsidRPr="002961C1">
              <w:rPr>
                <w:rFonts w:ascii="Times New Roman" w:hAnsi="Times New Roman" w:cs="Times New Roman"/>
                <w:color w:val="000000"/>
                <w:sz w:val="18"/>
                <w:szCs w:val="18"/>
              </w:rPr>
              <w:t xml:space="preserve"> </w:t>
            </w:r>
            <w:proofErr w:type="spellStart"/>
            <w:r w:rsidRPr="002961C1">
              <w:rPr>
                <w:rFonts w:ascii="Times New Roman" w:hAnsi="Times New Roman" w:cs="Times New Roman"/>
                <w:color w:val="000000"/>
                <w:sz w:val="18"/>
                <w:szCs w:val="18"/>
              </w:rPr>
              <w:t>хеликобактериоза</w:t>
            </w:r>
            <w:proofErr w:type="spellEnd"/>
            <w:r w:rsidRPr="002961C1">
              <w:rPr>
                <w:rFonts w:ascii="Times New Roman" w:hAnsi="Times New Roman" w:cs="Times New Roman"/>
                <w:color w:val="000000"/>
                <w:sz w:val="18"/>
                <w:szCs w:val="18"/>
              </w:rPr>
              <w:t xml:space="preserve"> по </w:t>
            </w:r>
            <w:proofErr w:type="spellStart"/>
            <w:r w:rsidRPr="002961C1">
              <w:rPr>
                <w:rFonts w:ascii="Times New Roman" w:hAnsi="Times New Roman" w:cs="Times New Roman"/>
                <w:color w:val="000000"/>
                <w:sz w:val="18"/>
                <w:szCs w:val="18"/>
              </w:rPr>
              <w:t>уреазной</w:t>
            </w:r>
            <w:proofErr w:type="spellEnd"/>
            <w:r w:rsidRPr="002961C1">
              <w:rPr>
                <w:rFonts w:ascii="Times New Roman" w:hAnsi="Times New Roman" w:cs="Times New Roman"/>
                <w:color w:val="000000"/>
                <w:sz w:val="18"/>
                <w:szCs w:val="18"/>
              </w:rPr>
              <w:t xml:space="preserve"> активности биоптата, тест система (лента на 21 обследования) №10</w:t>
            </w:r>
          </w:p>
        </w:tc>
        <w:tc>
          <w:tcPr>
            <w:tcW w:w="851" w:type="dxa"/>
            <w:vAlign w:val="center"/>
          </w:tcPr>
          <w:p w:rsidR="002961C1" w:rsidRPr="002961C1" w:rsidRDefault="002961C1">
            <w:pPr>
              <w:rPr>
                <w:rFonts w:ascii="Times New Roman" w:hAnsi="Times New Roman" w:cs="Times New Roman"/>
                <w:sz w:val="18"/>
                <w:szCs w:val="18"/>
              </w:rPr>
            </w:pPr>
            <w:r w:rsidRPr="002961C1">
              <w:rPr>
                <w:rFonts w:ascii="Times New Roman" w:hAnsi="Times New Roman" w:cs="Times New Roman"/>
                <w:sz w:val="18"/>
                <w:szCs w:val="18"/>
              </w:rPr>
              <w:t>упаковка</w:t>
            </w:r>
          </w:p>
        </w:tc>
        <w:tc>
          <w:tcPr>
            <w:tcW w:w="567" w:type="dxa"/>
            <w:vAlign w:val="center"/>
          </w:tcPr>
          <w:p w:rsidR="002961C1" w:rsidRPr="002961C1" w:rsidRDefault="002961C1">
            <w:pPr>
              <w:jc w:val="center"/>
              <w:rPr>
                <w:rFonts w:ascii="Times New Roman" w:hAnsi="Times New Roman" w:cs="Times New Roman"/>
                <w:sz w:val="18"/>
                <w:szCs w:val="18"/>
              </w:rPr>
            </w:pPr>
            <w:r w:rsidRPr="002961C1">
              <w:rPr>
                <w:rFonts w:ascii="Times New Roman" w:hAnsi="Times New Roman" w:cs="Times New Roman"/>
                <w:sz w:val="18"/>
                <w:szCs w:val="18"/>
              </w:rPr>
              <w:t>3</w:t>
            </w:r>
          </w:p>
        </w:tc>
        <w:tc>
          <w:tcPr>
            <w:tcW w:w="992" w:type="dxa"/>
            <w:vAlign w:val="center"/>
          </w:tcPr>
          <w:p w:rsidR="002961C1" w:rsidRPr="002961C1" w:rsidRDefault="002961C1">
            <w:pPr>
              <w:jc w:val="center"/>
              <w:rPr>
                <w:rFonts w:ascii="Times New Roman" w:hAnsi="Times New Roman" w:cs="Times New Roman"/>
                <w:sz w:val="18"/>
                <w:szCs w:val="18"/>
              </w:rPr>
            </w:pPr>
            <w:r w:rsidRPr="002961C1">
              <w:rPr>
                <w:rFonts w:ascii="Times New Roman" w:hAnsi="Times New Roman" w:cs="Times New Roman"/>
                <w:sz w:val="18"/>
                <w:szCs w:val="18"/>
              </w:rPr>
              <w:t>85000,00</w:t>
            </w:r>
          </w:p>
        </w:tc>
        <w:tc>
          <w:tcPr>
            <w:tcW w:w="1134" w:type="dxa"/>
            <w:vAlign w:val="center"/>
          </w:tcPr>
          <w:p w:rsidR="002961C1" w:rsidRPr="009F166B" w:rsidRDefault="002961C1" w:rsidP="00AE6040">
            <w:pPr>
              <w:jc w:val="center"/>
              <w:rPr>
                <w:rFonts w:ascii="Times New Roman" w:hAnsi="Times New Roman" w:cs="Times New Roman"/>
                <w:sz w:val="18"/>
                <w:szCs w:val="18"/>
                <w:lang w:val="kk-KZ"/>
              </w:rPr>
            </w:pPr>
            <w:r>
              <w:rPr>
                <w:rFonts w:ascii="Times New Roman" w:hAnsi="Times New Roman" w:cs="Times New Roman"/>
                <w:sz w:val="18"/>
                <w:szCs w:val="18"/>
                <w:lang w:val="kk-KZ"/>
              </w:rPr>
              <w:t>255000,00</w:t>
            </w:r>
          </w:p>
        </w:tc>
        <w:tc>
          <w:tcPr>
            <w:tcW w:w="567" w:type="dxa"/>
            <w:vAlign w:val="center"/>
          </w:tcPr>
          <w:p w:rsidR="002961C1" w:rsidRPr="0045317C" w:rsidRDefault="002C1EBF" w:rsidP="002B3614">
            <w:pPr>
              <w:jc w:val="center"/>
              <w:rPr>
                <w:rFonts w:ascii="Times New Roman" w:hAnsi="Times New Roman" w:cs="Times New Roman"/>
                <w:sz w:val="18"/>
                <w:szCs w:val="18"/>
                <w:lang w:val="kk-KZ"/>
              </w:rPr>
            </w:pPr>
            <w:r>
              <w:rPr>
                <w:rFonts w:ascii="Times New Roman" w:hAnsi="Times New Roman" w:cs="Times New Roman"/>
                <w:sz w:val="18"/>
                <w:szCs w:val="18"/>
                <w:lang w:val="kk-KZ"/>
              </w:rPr>
              <w:t>3</w:t>
            </w:r>
          </w:p>
        </w:tc>
        <w:tc>
          <w:tcPr>
            <w:tcW w:w="992" w:type="dxa"/>
            <w:vAlign w:val="center"/>
          </w:tcPr>
          <w:p w:rsidR="002961C1" w:rsidRPr="0045317C" w:rsidRDefault="002C1EBF" w:rsidP="002B3614">
            <w:pPr>
              <w:jc w:val="center"/>
              <w:rPr>
                <w:rFonts w:ascii="Times New Roman" w:hAnsi="Times New Roman" w:cs="Times New Roman"/>
                <w:sz w:val="18"/>
                <w:szCs w:val="18"/>
                <w:lang w:val="kk-KZ"/>
              </w:rPr>
            </w:pPr>
            <w:r>
              <w:rPr>
                <w:rFonts w:ascii="Times New Roman" w:hAnsi="Times New Roman" w:cs="Times New Roman"/>
                <w:sz w:val="18"/>
                <w:szCs w:val="18"/>
                <w:lang w:val="kk-KZ"/>
              </w:rPr>
              <w:t>85000</w:t>
            </w:r>
          </w:p>
        </w:tc>
      </w:tr>
      <w:tr w:rsidR="00C41007" w:rsidRPr="00AA2205" w:rsidTr="002C1EBF">
        <w:trPr>
          <w:trHeight w:val="215"/>
        </w:trPr>
        <w:tc>
          <w:tcPr>
            <w:tcW w:w="408" w:type="dxa"/>
          </w:tcPr>
          <w:p w:rsidR="00C41007" w:rsidRDefault="00C41007" w:rsidP="006A2753">
            <w:pPr>
              <w:jc w:val="both"/>
              <w:rPr>
                <w:rFonts w:ascii="Times New Roman" w:hAnsi="Times New Roman" w:cs="Times New Roman"/>
                <w:sz w:val="18"/>
                <w:szCs w:val="18"/>
                <w:lang w:val="kk-KZ"/>
              </w:rPr>
            </w:pPr>
          </w:p>
        </w:tc>
        <w:tc>
          <w:tcPr>
            <w:tcW w:w="1577" w:type="dxa"/>
            <w:vAlign w:val="bottom"/>
          </w:tcPr>
          <w:p w:rsidR="00C41007" w:rsidRPr="00A425FE" w:rsidRDefault="00C41007" w:rsidP="006A2753">
            <w:pPr>
              <w:rPr>
                <w:rFonts w:ascii="Times New Roman" w:hAnsi="Times New Roman" w:cs="Times New Roman"/>
                <w:color w:val="000000"/>
                <w:sz w:val="18"/>
                <w:szCs w:val="18"/>
              </w:rPr>
            </w:pPr>
            <w:r w:rsidRPr="00A425FE">
              <w:rPr>
                <w:rFonts w:ascii="Times New Roman" w:hAnsi="Times New Roman" w:cs="Times New Roman"/>
                <w:b/>
                <w:color w:val="000000"/>
                <w:sz w:val="18"/>
                <w:szCs w:val="18"/>
              </w:rPr>
              <w:t>ИТОГО</w:t>
            </w:r>
          </w:p>
        </w:tc>
        <w:tc>
          <w:tcPr>
            <w:tcW w:w="7796" w:type="dxa"/>
            <w:vAlign w:val="bottom"/>
          </w:tcPr>
          <w:p w:rsidR="00C41007" w:rsidRPr="00A425FE" w:rsidRDefault="00C41007" w:rsidP="006A2753">
            <w:pPr>
              <w:rPr>
                <w:rFonts w:ascii="Times New Roman" w:hAnsi="Times New Roman" w:cs="Times New Roman"/>
                <w:color w:val="000000"/>
                <w:sz w:val="18"/>
                <w:szCs w:val="18"/>
              </w:rPr>
            </w:pPr>
          </w:p>
        </w:tc>
        <w:tc>
          <w:tcPr>
            <w:tcW w:w="851" w:type="dxa"/>
            <w:vAlign w:val="center"/>
          </w:tcPr>
          <w:p w:rsidR="00C41007" w:rsidRPr="00A425FE" w:rsidRDefault="00C41007" w:rsidP="006A2753">
            <w:pPr>
              <w:jc w:val="center"/>
              <w:rPr>
                <w:rFonts w:ascii="Times New Roman" w:hAnsi="Times New Roman" w:cs="Times New Roman"/>
                <w:b/>
                <w:sz w:val="18"/>
                <w:szCs w:val="18"/>
              </w:rPr>
            </w:pPr>
          </w:p>
        </w:tc>
        <w:tc>
          <w:tcPr>
            <w:tcW w:w="567" w:type="dxa"/>
            <w:vAlign w:val="center"/>
          </w:tcPr>
          <w:p w:rsidR="00C41007" w:rsidRPr="00A425FE" w:rsidRDefault="00C41007" w:rsidP="006A2753">
            <w:pPr>
              <w:jc w:val="center"/>
              <w:rPr>
                <w:rFonts w:ascii="Times New Roman" w:hAnsi="Times New Roman" w:cs="Times New Roman"/>
                <w:b/>
                <w:color w:val="000000"/>
                <w:sz w:val="18"/>
                <w:szCs w:val="18"/>
              </w:rPr>
            </w:pPr>
          </w:p>
        </w:tc>
        <w:tc>
          <w:tcPr>
            <w:tcW w:w="992" w:type="dxa"/>
            <w:vAlign w:val="center"/>
          </w:tcPr>
          <w:p w:rsidR="00C41007" w:rsidRPr="00A425FE" w:rsidRDefault="00C41007" w:rsidP="006A2753">
            <w:pPr>
              <w:jc w:val="center"/>
              <w:rPr>
                <w:rFonts w:ascii="Times New Roman" w:hAnsi="Times New Roman" w:cs="Times New Roman"/>
                <w:b/>
                <w:color w:val="000000"/>
                <w:sz w:val="18"/>
                <w:szCs w:val="18"/>
              </w:rPr>
            </w:pPr>
          </w:p>
        </w:tc>
        <w:tc>
          <w:tcPr>
            <w:tcW w:w="1134" w:type="dxa"/>
            <w:vAlign w:val="center"/>
          </w:tcPr>
          <w:p w:rsidR="00C41007" w:rsidRPr="00A425FE" w:rsidRDefault="002961C1" w:rsidP="00FE0DD0">
            <w:pPr>
              <w:jc w:val="center"/>
              <w:rPr>
                <w:rFonts w:ascii="Times New Roman" w:hAnsi="Times New Roman" w:cs="Times New Roman"/>
                <w:b/>
                <w:sz w:val="18"/>
                <w:szCs w:val="18"/>
              </w:rPr>
            </w:pPr>
            <w:r>
              <w:rPr>
                <w:rFonts w:ascii="Times New Roman" w:hAnsi="Times New Roman" w:cs="Times New Roman"/>
                <w:b/>
                <w:sz w:val="18"/>
                <w:szCs w:val="18"/>
              </w:rPr>
              <w:t>633000</w:t>
            </w:r>
            <w:r w:rsidR="00C41007">
              <w:rPr>
                <w:rFonts w:ascii="Times New Roman" w:hAnsi="Times New Roman" w:cs="Times New Roman"/>
                <w:b/>
                <w:sz w:val="18"/>
                <w:szCs w:val="18"/>
              </w:rPr>
              <w:t>,00</w:t>
            </w:r>
          </w:p>
        </w:tc>
        <w:tc>
          <w:tcPr>
            <w:tcW w:w="1559" w:type="dxa"/>
            <w:gridSpan w:val="2"/>
            <w:vAlign w:val="center"/>
          </w:tcPr>
          <w:p w:rsidR="00C41007" w:rsidRPr="00A425FE" w:rsidRDefault="002C1EBF" w:rsidP="002B3614">
            <w:pPr>
              <w:jc w:val="center"/>
              <w:rPr>
                <w:rFonts w:ascii="Times New Roman" w:hAnsi="Times New Roman" w:cs="Times New Roman"/>
                <w:b/>
                <w:sz w:val="18"/>
                <w:szCs w:val="18"/>
              </w:rPr>
            </w:pPr>
            <w:r>
              <w:rPr>
                <w:rFonts w:ascii="Times New Roman" w:hAnsi="Times New Roman" w:cs="Times New Roman"/>
                <w:b/>
                <w:sz w:val="18"/>
                <w:szCs w:val="18"/>
              </w:rPr>
              <w:t>631000</w:t>
            </w:r>
            <w:r w:rsidR="000F6852">
              <w:rPr>
                <w:rFonts w:ascii="Times New Roman" w:hAnsi="Times New Roman" w:cs="Times New Roman"/>
                <w:b/>
                <w:sz w:val="18"/>
                <w:szCs w:val="18"/>
              </w:rPr>
              <w:t>,00</w:t>
            </w:r>
          </w:p>
        </w:tc>
      </w:tr>
    </w:tbl>
    <w:p w:rsidR="009242CB" w:rsidRPr="00FD5AD6" w:rsidRDefault="002579B8" w:rsidP="00FB6A40">
      <w:pPr>
        <w:numPr>
          <w:ilvl w:val="0"/>
          <w:numId w:val="3"/>
        </w:numPr>
        <w:jc w:val="both"/>
        <w:rPr>
          <w:rFonts w:ascii="Times New Roman" w:hAnsi="Times New Roman" w:cs="Times New Roman"/>
          <w:sz w:val="18"/>
          <w:szCs w:val="18"/>
        </w:rPr>
      </w:pPr>
      <w:r>
        <w:rPr>
          <w:rFonts w:ascii="Times New Roman" w:eastAsia="Times New Roman" w:hAnsi="Times New Roman" w:cs="Times New Roman"/>
          <w:sz w:val="18"/>
          <w:szCs w:val="18"/>
          <w:shd w:val="clear" w:color="auto" w:fill="FFFFFF"/>
        </w:rPr>
        <w:t xml:space="preserve">При </w:t>
      </w:r>
      <w:r w:rsidR="00BE315D">
        <w:rPr>
          <w:rFonts w:ascii="Times New Roman" w:eastAsia="Times New Roman" w:hAnsi="Times New Roman" w:cs="Times New Roman"/>
          <w:sz w:val="18"/>
          <w:szCs w:val="18"/>
          <w:shd w:val="clear" w:color="auto" w:fill="FFFFFF"/>
        </w:rPr>
        <w:t>рассмотрении заяв</w:t>
      </w:r>
      <w:r w:rsidR="00FA1573">
        <w:rPr>
          <w:rFonts w:ascii="Times New Roman" w:eastAsia="Times New Roman" w:hAnsi="Times New Roman" w:cs="Times New Roman"/>
          <w:sz w:val="18"/>
          <w:szCs w:val="18"/>
          <w:shd w:val="clear" w:color="auto" w:fill="FFFFFF"/>
        </w:rPr>
        <w:t>ки</w:t>
      </w:r>
      <w:r w:rsidR="00BF045E" w:rsidRPr="00537529">
        <w:rPr>
          <w:rFonts w:ascii="Times New Roman" w:eastAsia="Times New Roman" w:hAnsi="Times New Roman" w:cs="Times New Roman"/>
          <w:sz w:val="18"/>
          <w:szCs w:val="18"/>
          <w:shd w:val="clear" w:color="auto" w:fill="FFFFFF"/>
        </w:rPr>
        <w:t xml:space="preserve"> потенциальн</w:t>
      </w:r>
      <w:r w:rsidR="00FA1573">
        <w:rPr>
          <w:rFonts w:ascii="Times New Roman" w:eastAsia="Times New Roman" w:hAnsi="Times New Roman" w:cs="Times New Roman"/>
          <w:sz w:val="18"/>
          <w:szCs w:val="18"/>
          <w:shd w:val="clear" w:color="auto" w:fill="FFFFFF"/>
        </w:rPr>
        <w:t>ого</w:t>
      </w:r>
      <w:r w:rsidR="00BF045E" w:rsidRPr="00537529">
        <w:rPr>
          <w:rFonts w:ascii="Times New Roman" w:eastAsia="Times New Roman" w:hAnsi="Times New Roman" w:cs="Times New Roman"/>
          <w:sz w:val="18"/>
          <w:szCs w:val="18"/>
          <w:shd w:val="clear" w:color="auto" w:fill="FFFFFF"/>
        </w:rPr>
        <w:t xml:space="preserve"> поставщик</w:t>
      </w:r>
      <w:r w:rsidR="00FA1573">
        <w:rPr>
          <w:rFonts w:ascii="Times New Roman" w:eastAsia="Times New Roman" w:hAnsi="Times New Roman" w:cs="Times New Roman"/>
          <w:sz w:val="18"/>
          <w:szCs w:val="18"/>
          <w:shd w:val="clear" w:color="auto" w:fill="FFFFFF"/>
        </w:rPr>
        <w:t>а</w:t>
      </w:r>
      <w:r w:rsidR="00304DBC" w:rsidRPr="00537529">
        <w:rPr>
          <w:rFonts w:ascii="Times New Roman" w:eastAsia="Times New Roman" w:hAnsi="Times New Roman" w:cs="Times New Roman"/>
          <w:sz w:val="18"/>
          <w:szCs w:val="18"/>
          <w:shd w:val="clear" w:color="auto" w:fill="FFFFFF"/>
        </w:rPr>
        <w:t xml:space="preserve"> </w:t>
      </w:r>
      <w:r w:rsidR="00304DBC" w:rsidRPr="00537529">
        <w:rPr>
          <w:rFonts w:ascii="Times New Roman" w:hAnsi="Times New Roman" w:cs="Times New Roman"/>
          <w:color w:val="auto"/>
          <w:sz w:val="18"/>
          <w:szCs w:val="18"/>
        </w:rPr>
        <w:t>Организатор закуп</w:t>
      </w:r>
      <w:proofErr w:type="gramStart"/>
      <w:r w:rsidR="00304DBC" w:rsidRPr="00537529">
        <w:rPr>
          <w:rFonts w:ascii="Times New Roman" w:hAnsi="Times New Roman" w:cs="Times New Roman"/>
          <w:color w:val="auto"/>
          <w:sz w:val="18"/>
          <w:szCs w:val="18"/>
        </w:rPr>
        <w:t>а(</w:t>
      </w:r>
      <w:proofErr w:type="gramEnd"/>
      <w:r w:rsidR="00304DBC" w:rsidRPr="00537529">
        <w:rPr>
          <w:rFonts w:ascii="Times New Roman" w:hAnsi="Times New Roman" w:cs="Times New Roman"/>
          <w:color w:val="auto"/>
          <w:sz w:val="18"/>
          <w:szCs w:val="18"/>
        </w:rPr>
        <w:t xml:space="preserve">заказчик) </w:t>
      </w:r>
      <w:r w:rsidR="00304DBC" w:rsidRPr="00537529">
        <w:rPr>
          <w:rFonts w:ascii="Times New Roman" w:eastAsia="Times New Roman" w:hAnsi="Times New Roman" w:cs="Times New Roman"/>
          <w:sz w:val="18"/>
          <w:szCs w:val="18"/>
          <w:shd w:val="clear" w:color="auto" w:fill="FFFFFF"/>
          <w:lang w:val="kk-KZ"/>
        </w:rPr>
        <w:t>КГП на ПХВ «РБ района</w:t>
      </w:r>
      <w:r w:rsidR="00304DBC" w:rsidRPr="00537529">
        <w:rPr>
          <w:rFonts w:ascii="Times New Roman" w:eastAsia="Times New Roman" w:hAnsi="Times New Roman" w:cs="Times New Roman"/>
          <w:color w:val="000000"/>
          <w:sz w:val="18"/>
          <w:szCs w:val="18"/>
          <w:shd w:val="clear" w:color="auto" w:fill="FFFFFF"/>
        </w:rPr>
        <w:t xml:space="preserve"> имени </w:t>
      </w:r>
      <w:proofErr w:type="spellStart"/>
      <w:r w:rsidR="00304DBC" w:rsidRPr="00537529">
        <w:rPr>
          <w:rFonts w:ascii="Times New Roman" w:eastAsia="Times New Roman" w:hAnsi="Times New Roman" w:cs="Times New Roman"/>
          <w:color w:val="000000"/>
          <w:sz w:val="18"/>
          <w:szCs w:val="18"/>
          <w:shd w:val="clear" w:color="auto" w:fill="FFFFFF"/>
        </w:rPr>
        <w:t>Г.Мусрепова</w:t>
      </w:r>
      <w:proofErr w:type="spellEnd"/>
      <w:r w:rsidR="00304DBC" w:rsidRPr="00537529">
        <w:rPr>
          <w:rFonts w:ascii="Times New Roman" w:eastAsia="Times New Roman" w:hAnsi="Times New Roman" w:cs="Times New Roman"/>
          <w:color w:val="000000"/>
          <w:sz w:val="18"/>
          <w:szCs w:val="18"/>
          <w:shd w:val="clear" w:color="auto" w:fill="FFFFFF"/>
        </w:rPr>
        <w:t xml:space="preserve">"  КГУ "УЗ </w:t>
      </w:r>
      <w:proofErr w:type="spellStart"/>
      <w:r w:rsidR="00304DBC" w:rsidRPr="00537529">
        <w:rPr>
          <w:rFonts w:ascii="Times New Roman" w:eastAsia="Times New Roman" w:hAnsi="Times New Roman" w:cs="Times New Roman"/>
          <w:color w:val="000000"/>
          <w:sz w:val="18"/>
          <w:szCs w:val="18"/>
          <w:shd w:val="clear" w:color="auto" w:fill="FFFFFF"/>
        </w:rPr>
        <w:t>акимата</w:t>
      </w:r>
      <w:proofErr w:type="spellEnd"/>
      <w:r w:rsidR="00304DBC" w:rsidRPr="00537529">
        <w:rPr>
          <w:rFonts w:ascii="Times New Roman" w:eastAsia="Times New Roman" w:hAnsi="Times New Roman" w:cs="Times New Roman"/>
          <w:color w:val="000000"/>
          <w:sz w:val="18"/>
          <w:szCs w:val="18"/>
          <w:shd w:val="clear" w:color="auto" w:fill="FFFFFF"/>
        </w:rPr>
        <w:t xml:space="preserve"> СКО»</w:t>
      </w:r>
      <w:r w:rsidR="00C06A40" w:rsidRPr="00537529">
        <w:rPr>
          <w:rFonts w:ascii="Times New Roman" w:eastAsia="Times New Roman" w:hAnsi="Times New Roman" w:cs="Times New Roman"/>
          <w:sz w:val="18"/>
          <w:szCs w:val="18"/>
          <w:shd w:val="clear" w:color="auto" w:fill="FFFFFF"/>
        </w:rPr>
        <w:t xml:space="preserve"> </w:t>
      </w:r>
      <w:r w:rsidR="00B62B01" w:rsidRPr="00537529">
        <w:rPr>
          <w:rFonts w:ascii="Times New Roman" w:eastAsia="Times New Roman" w:hAnsi="Times New Roman" w:cs="Times New Roman"/>
          <w:sz w:val="18"/>
          <w:szCs w:val="18"/>
          <w:shd w:val="clear" w:color="auto" w:fill="FFFFFF"/>
        </w:rPr>
        <w:t xml:space="preserve">по закупу </w:t>
      </w:r>
      <w:r w:rsidR="0035309B">
        <w:rPr>
          <w:rFonts w:ascii="Times New Roman" w:eastAsia="Times New Roman" w:hAnsi="Times New Roman" w:cs="Times New Roman"/>
          <w:sz w:val="18"/>
          <w:szCs w:val="18"/>
          <w:shd w:val="clear" w:color="auto" w:fill="FFFFFF"/>
        </w:rPr>
        <w:t>ИМН</w:t>
      </w:r>
      <w:r w:rsidR="007C5267">
        <w:rPr>
          <w:rFonts w:ascii="Times New Roman" w:eastAsia="Times New Roman" w:hAnsi="Times New Roman" w:cs="Times New Roman"/>
          <w:sz w:val="18"/>
          <w:szCs w:val="18"/>
          <w:shd w:val="clear" w:color="auto" w:fill="FFFFFF"/>
        </w:rPr>
        <w:t xml:space="preserve"> </w:t>
      </w:r>
      <w:r w:rsidR="00B62B01" w:rsidRPr="00537529">
        <w:rPr>
          <w:rFonts w:ascii="Times New Roman" w:eastAsia="Times New Roman" w:hAnsi="Times New Roman" w:cs="Times New Roman"/>
          <w:sz w:val="18"/>
          <w:szCs w:val="18"/>
          <w:shd w:val="clear" w:color="auto" w:fill="FFFFFF"/>
        </w:rPr>
        <w:t>способом запроса ценовых предложений</w:t>
      </w:r>
      <w:r w:rsidR="0073685A" w:rsidRPr="00537529">
        <w:rPr>
          <w:rFonts w:ascii="Times New Roman" w:eastAsia="Times New Roman" w:hAnsi="Times New Roman" w:cs="Times New Roman"/>
          <w:sz w:val="18"/>
          <w:szCs w:val="18"/>
          <w:shd w:val="clear" w:color="auto" w:fill="FFFFFF"/>
        </w:rPr>
        <w:t xml:space="preserve"> </w:t>
      </w:r>
      <w:r w:rsidR="009242CB">
        <w:rPr>
          <w:rFonts w:ascii="Times New Roman" w:eastAsia="Times New Roman" w:hAnsi="Times New Roman" w:cs="Times New Roman"/>
          <w:sz w:val="18"/>
          <w:szCs w:val="18"/>
          <w:shd w:val="clear" w:color="auto" w:fill="FFFFFF"/>
        </w:rPr>
        <w:t>решил:</w:t>
      </w:r>
      <w:bookmarkStart w:id="1" w:name="_Hlk533522504"/>
      <w:bookmarkStart w:id="2" w:name="_Hlk532208346"/>
    </w:p>
    <w:p w:rsidR="00BE315D" w:rsidRPr="00BE315D" w:rsidRDefault="00C94E2B" w:rsidP="000F6852">
      <w:pPr>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 </w:t>
      </w:r>
      <w:r w:rsidR="006901E2">
        <w:rPr>
          <w:rFonts w:ascii="Times New Roman" w:hAnsi="Times New Roman" w:cs="Times New Roman"/>
          <w:color w:val="auto"/>
          <w:sz w:val="18"/>
          <w:szCs w:val="18"/>
        </w:rPr>
        <w:t xml:space="preserve"> </w:t>
      </w:r>
      <w:bookmarkEnd w:id="1"/>
      <w:bookmarkEnd w:id="2"/>
      <w:proofErr w:type="gramStart"/>
      <w:r w:rsidR="00BE315D" w:rsidRPr="00BE315D">
        <w:rPr>
          <w:rFonts w:ascii="Times New Roman" w:hAnsi="Times New Roman" w:cs="Times New Roman"/>
          <w:color w:val="auto"/>
          <w:sz w:val="18"/>
          <w:szCs w:val="18"/>
        </w:rPr>
        <w:t>Признать закуп способом запроса ценовых предложений по лот</w:t>
      </w:r>
      <w:r w:rsidR="009734EB">
        <w:rPr>
          <w:rFonts w:ascii="Times New Roman" w:hAnsi="Times New Roman" w:cs="Times New Roman"/>
          <w:color w:val="auto"/>
          <w:sz w:val="18"/>
          <w:szCs w:val="18"/>
        </w:rPr>
        <w:t>ам</w:t>
      </w:r>
      <w:r w:rsidR="00BE315D" w:rsidRPr="00BE315D">
        <w:rPr>
          <w:rFonts w:ascii="Times New Roman" w:hAnsi="Times New Roman" w:cs="Times New Roman"/>
          <w:color w:val="auto"/>
          <w:sz w:val="18"/>
          <w:szCs w:val="18"/>
        </w:rPr>
        <w:t xml:space="preserve"> </w:t>
      </w:r>
      <w:bookmarkStart w:id="3" w:name="_Hlk533146393"/>
      <w:r w:rsidR="00BE315D" w:rsidRPr="00BE315D">
        <w:rPr>
          <w:rFonts w:ascii="Times New Roman" w:hAnsi="Times New Roman" w:cs="Times New Roman"/>
          <w:color w:val="auto"/>
          <w:sz w:val="18"/>
          <w:szCs w:val="18"/>
        </w:rPr>
        <w:t>№</w:t>
      </w:r>
      <w:bookmarkEnd w:id="3"/>
      <w:r w:rsidR="00F523E4">
        <w:rPr>
          <w:rFonts w:ascii="Times New Roman" w:hAnsi="Times New Roman" w:cs="Times New Roman"/>
          <w:color w:val="auto"/>
          <w:sz w:val="18"/>
          <w:szCs w:val="18"/>
        </w:rPr>
        <w:t xml:space="preserve"> 1,2</w:t>
      </w:r>
      <w:r w:rsidR="002C1EBF">
        <w:rPr>
          <w:rFonts w:ascii="Times New Roman" w:hAnsi="Times New Roman" w:cs="Times New Roman"/>
          <w:color w:val="auto"/>
          <w:sz w:val="18"/>
          <w:szCs w:val="18"/>
        </w:rPr>
        <w:t>,3</w:t>
      </w:r>
      <w:r w:rsidR="00A944B3">
        <w:rPr>
          <w:rFonts w:ascii="Times New Roman" w:hAnsi="Times New Roman" w:cs="Times New Roman"/>
          <w:color w:val="auto"/>
          <w:sz w:val="18"/>
          <w:szCs w:val="18"/>
        </w:rPr>
        <w:t xml:space="preserve"> </w:t>
      </w:r>
      <w:r w:rsidR="00BE315D" w:rsidRPr="00BE315D">
        <w:rPr>
          <w:rFonts w:ascii="Times New Roman" w:hAnsi="Times New Roman" w:cs="Times New Roman"/>
          <w:color w:val="auto"/>
          <w:sz w:val="18"/>
          <w:szCs w:val="18"/>
        </w:rPr>
        <w:t>состоявшимся, согласно п.</w:t>
      </w:r>
      <w:r w:rsidR="000F6852">
        <w:rPr>
          <w:rFonts w:ascii="Times New Roman" w:hAnsi="Times New Roman" w:cs="Times New Roman"/>
          <w:color w:val="auto"/>
          <w:sz w:val="18"/>
          <w:szCs w:val="18"/>
        </w:rPr>
        <w:t>78</w:t>
      </w:r>
      <w:r w:rsidR="00BE315D" w:rsidRPr="00BE315D">
        <w:rPr>
          <w:rFonts w:ascii="Times New Roman" w:hAnsi="Times New Roman" w:cs="Times New Roman"/>
          <w:color w:val="auto"/>
          <w:sz w:val="18"/>
          <w:szCs w:val="18"/>
        </w:rPr>
        <w:t xml:space="preserve"> Главы</w:t>
      </w:r>
      <w:r w:rsidR="000F6852">
        <w:rPr>
          <w:rFonts w:ascii="Times New Roman" w:hAnsi="Times New Roman" w:cs="Times New Roman"/>
          <w:color w:val="auto"/>
          <w:sz w:val="18"/>
          <w:szCs w:val="18"/>
        </w:rPr>
        <w:t xml:space="preserve"> 3 Раздела 2</w:t>
      </w:r>
      <w:r w:rsidR="00BE315D" w:rsidRPr="00BE315D">
        <w:rPr>
          <w:rFonts w:ascii="Times New Roman" w:hAnsi="Times New Roman" w:cs="Times New Roman"/>
          <w:color w:val="auto"/>
          <w:sz w:val="18"/>
          <w:szCs w:val="18"/>
        </w:rPr>
        <w:t xml:space="preserve"> «</w:t>
      </w:r>
      <w:r w:rsidR="000F6852" w:rsidRPr="000F6852">
        <w:rPr>
          <w:rFonts w:ascii="Times New Roman" w:hAnsi="Times New Roman" w:cs="Times New Roman"/>
          <w:color w:val="auto"/>
          <w:sz w:val="18"/>
          <w:szCs w:val="18"/>
        </w:rPr>
        <w:t>Если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80 настоящих Правил, заказчик или организатор закупа принимают решение о признании такого потенциальног</w:t>
      </w:r>
      <w:r w:rsidR="000F6852">
        <w:rPr>
          <w:rFonts w:ascii="Times New Roman" w:hAnsi="Times New Roman" w:cs="Times New Roman"/>
          <w:color w:val="auto"/>
          <w:sz w:val="18"/>
          <w:szCs w:val="18"/>
        </w:rPr>
        <w:t>о поставщика победителем закупа</w:t>
      </w:r>
      <w:proofErr w:type="gramEnd"/>
    </w:p>
    <w:p w:rsidR="00C00077" w:rsidRDefault="009E6B85" w:rsidP="009D433C">
      <w:pPr>
        <w:jc w:val="both"/>
        <w:rPr>
          <w:rFonts w:ascii="Times New Roman" w:hAnsi="Times New Roman" w:cs="Times New Roman"/>
          <w:color w:val="auto"/>
          <w:sz w:val="18"/>
          <w:szCs w:val="18"/>
        </w:rPr>
      </w:pPr>
      <w:r>
        <w:rPr>
          <w:rFonts w:ascii="Times New Roman" w:hAnsi="Times New Roman" w:cs="Times New Roman"/>
          <w:color w:val="auto"/>
          <w:sz w:val="18"/>
          <w:szCs w:val="18"/>
        </w:rPr>
        <w:t>Потенциальный поставщик</w:t>
      </w:r>
      <w:r w:rsidR="00B57E02">
        <w:rPr>
          <w:rFonts w:ascii="Times New Roman" w:hAnsi="Times New Roman" w:cs="Times New Roman"/>
          <w:color w:val="auto"/>
          <w:sz w:val="18"/>
          <w:szCs w:val="18"/>
        </w:rPr>
        <w:t xml:space="preserve">, </w:t>
      </w:r>
      <w:r w:rsidR="00501522">
        <w:rPr>
          <w:rFonts w:ascii="Times New Roman" w:hAnsi="Times New Roman" w:cs="Times New Roman"/>
          <w:color w:val="auto"/>
          <w:sz w:val="18"/>
          <w:szCs w:val="18"/>
        </w:rPr>
        <w:t xml:space="preserve">с которым планируется заключить договор закупа </w:t>
      </w:r>
      <w:r w:rsidR="005874C2">
        <w:rPr>
          <w:rFonts w:ascii="Times New Roman" w:hAnsi="Times New Roman" w:cs="Times New Roman"/>
          <w:color w:val="auto"/>
          <w:sz w:val="18"/>
          <w:szCs w:val="18"/>
        </w:rPr>
        <w:t xml:space="preserve"> </w:t>
      </w:r>
      <w:r w:rsidR="00FD5AD6">
        <w:rPr>
          <w:rFonts w:ascii="Times New Roman" w:hAnsi="Times New Roman" w:cs="Times New Roman"/>
          <w:color w:val="auto"/>
          <w:sz w:val="18"/>
          <w:szCs w:val="18"/>
        </w:rPr>
        <w:t>ИМН</w:t>
      </w:r>
      <w:r w:rsidR="005556B6">
        <w:rPr>
          <w:rFonts w:ascii="Times New Roman" w:hAnsi="Times New Roman" w:cs="Times New Roman"/>
          <w:color w:val="auto"/>
          <w:sz w:val="18"/>
          <w:szCs w:val="18"/>
        </w:rPr>
        <w:t>:</w:t>
      </w:r>
    </w:p>
    <w:p w:rsidR="006D38B8" w:rsidRPr="00D76C64" w:rsidRDefault="002C1EBF" w:rsidP="005C5CFC">
      <w:pPr>
        <w:pStyle w:val="ad"/>
        <w:numPr>
          <w:ilvl w:val="0"/>
          <w:numId w:val="7"/>
        </w:numPr>
        <w:rPr>
          <w:rFonts w:ascii="Times New Roman" w:hAnsi="Times New Roman" w:cs="Times New Roman"/>
          <w:b/>
          <w:sz w:val="18"/>
          <w:szCs w:val="18"/>
        </w:rPr>
      </w:pPr>
      <w:bookmarkStart w:id="4" w:name="_Hlk533146797"/>
      <w:bookmarkStart w:id="5" w:name="_Hlk533522640"/>
      <w:r w:rsidRPr="002C1EBF">
        <w:rPr>
          <w:rFonts w:ascii="Times New Roman" w:hAnsi="Times New Roman" w:cs="Times New Roman"/>
          <w:b/>
          <w:sz w:val="18"/>
          <w:szCs w:val="18"/>
        </w:rPr>
        <w:t>ТОО «</w:t>
      </w:r>
      <w:proofErr w:type="spellStart"/>
      <w:r w:rsidRPr="002C1EBF">
        <w:rPr>
          <w:rFonts w:ascii="Times New Roman" w:hAnsi="Times New Roman" w:cs="Times New Roman"/>
          <w:b/>
          <w:sz w:val="18"/>
          <w:szCs w:val="18"/>
        </w:rPr>
        <w:t>ФармГранд</w:t>
      </w:r>
      <w:proofErr w:type="spellEnd"/>
      <w:r w:rsidRPr="002C1EBF">
        <w:rPr>
          <w:rFonts w:ascii="Times New Roman" w:hAnsi="Times New Roman" w:cs="Times New Roman"/>
          <w:b/>
          <w:sz w:val="18"/>
          <w:szCs w:val="18"/>
        </w:rPr>
        <w:t>»</w:t>
      </w:r>
      <w:r>
        <w:rPr>
          <w:rFonts w:ascii="Times New Roman" w:hAnsi="Times New Roman" w:cs="Times New Roman"/>
          <w:b/>
          <w:sz w:val="18"/>
          <w:szCs w:val="18"/>
        </w:rPr>
        <w:t xml:space="preserve"> </w:t>
      </w:r>
      <w:r w:rsidR="009242CB">
        <w:rPr>
          <w:rFonts w:ascii="Times New Roman" w:eastAsia="Times New Roman" w:hAnsi="Times New Roman" w:cs="Times New Roman"/>
          <w:sz w:val="18"/>
          <w:szCs w:val="18"/>
          <w:shd w:val="clear" w:color="auto" w:fill="FFFFFF"/>
          <w:lang w:val="kk-KZ"/>
        </w:rPr>
        <w:t xml:space="preserve">по </w:t>
      </w:r>
      <w:r w:rsidR="009D433C">
        <w:rPr>
          <w:rFonts w:ascii="Times New Roman" w:eastAsia="Times New Roman" w:hAnsi="Times New Roman" w:cs="Times New Roman"/>
          <w:sz w:val="18"/>
          <w:szCs w:val="18"/>
          <w:shd w:val="clear" w:color="auto" w:fill="FFFFFF"/>
          <w:lang w:val="kk-KZ"/>
        </w:rPr>
        <w:t>лот</w:t>
      </w:r>
      <w:r w:rsidR="00A944B3">
        <w:rPr>
          <w:rFonts w:ascii="Times New Roman" w:eastAsia="Times New Roman" w:hAnsi="Times New Roman" w:cs="Times New Roman"/>
          <w:sz w:val="18"/>
          <w:szCs w:val="18"/>
          <w:shd w:val="clear" w:color="auto" w:fill="FFFFFF"/>
          <w:lang w:val="kk-KZ"/>
        </w:rPr>
        <w:t xml:space="preserve">ам </w:t>
      </w:r>
      <w:r w:rsidR="005556B6">
        <w:rPr>
          <w:rFonts w:ascii="Times New Roman" w:eastAsia="Times New Roman" w:hAnsi="Times New Roman" w:cs="Times New Roman"/>
          <w:sz w:val="18"/>
          <w:szCs w:val="18"/>
          <w:shd w:val="clear" w:color="auto" w:fill="FFFFFF"/>
          <w:lang w:val="kk-KZ"/>
        </w:rPr>
        <w:t xml:space="preserve"> </w:t>
      </w:r>
      <w:r w:rsidR="00740967">
        <w:rPr>
          <w:rFonts w:ascii="Times New Roman" w:eastAsia="Times New Roman" w:hAnsi="Times New Roman" w:cs="Times New Roman"/>
          <w:sz w:val="18"/>
          <w:szCs w:val="18"/>
          <w:shd w:val="clear" w:color="auto" w:fill="FFFFFF"/>
          <w:lang w:val="kk-KZ"/>
        </w:rPr>
        <w:t>№</w:t>
      </w:r>
      <w:r w:rsidR="00F523E4">
        <w:rPr>
          <w:rFonts w:ascii="Times New Roman" w:eastAsia="Times New Roman" w:hAnsi="Times New Roman" w:cs="Times New Roman"/>
          <w:sz w:val="18"/>
          <w:szCs w:val="18"/>
          <w:shd w:val="clear" w:color="auto" w:fill="FFFFFF"/>
          <w:lang w:val="kk-KZ"/>
        </w:rPr>
        <w:t xml:space="preserve">1, </w:t>
      </w:r>
      <w:r w:rsidR="000F6852">
        <w:rPr>
          <w:rFonts w:ascii="Times New Roman" w:eastAsia="Times New Roman" w:hAnsi="Times New Roman" w:cs="Times New Roman"/>
          <w:sz w:val="18"/>
          <w:szCs w:val="18"/>
          <w:shd w:val="clear" w:color="auto" w:fill="FFFFFF"/>
          <w:lang w:val="kk-KZ"/>
        </w:rPr>
        <w:t>2</w:t>
      </w:r>
      <w:r>
        <w:rPr>
          <w:rFonts w:ascii="Times New Roman" w:eastAsia="Times New Roman" w:hAnsi="Times New Roman" w:cs="Times New Roman"/>
          <w:sz w:val="18"/>
          <w:szCs w:val="18"/>
          <w:shd w:val="clear" w:color="auto" w:fill="FFFFFF"/>
          <w:lang w:val="kk-KZ"/>
        </w:rPr>
        <w:t>,3</w:t>
      </w:r>
      <w:r w:rsidR="005556B6">
        <w:rPr>
          <w:rFonts w:ascii="Times New Roman" w:hAnsi="Times New Roman" w:cs="Times New Roman"/>
          <w:sz w:val="18"/>
          <w:szCs w:val="18"/>
        </w:rPr>
        <w:t xml:space="preserve"> </w:t>
      </w:r>
      <w:r w:rsidR="009242CB">
        <w:rPr>
          <w:rFonts w:ascii="Times New Roman" w:hAnsi="Times New Roman" w:cs="Times New Roman"/>
          <w:sz w:val="18"/>
          <w:szCs w:val="18"/>
        </w:rPr>
        <w:t xml:space="preserve"> </w:t>
      </w:r>
      <w:r w:rsidR="008D6BFB" w:rsidRPr="009065BF">
        <w:rPr>
          <w:rFonts w:ascii="Times New Roman" w:hAnsi="Times New Roman" w:cs="Times New Roman"/>
          <w:b/>
          <w:sz w:val="18"/>
          <w:szCs w:val="18"/>
        </w:rPr>
        <w:t xml:space="preserve">на общую сумму закупа </w:t>
      </w:r>
      <w:r>
        <w:rPr>
          <w:rFonts w:ascii="Times New Roman" w:hAnsi="Times New Roman" w:cs="Times New Roman"/>
          <w:b/>
          <w:sz w:val="18"/>
          <w:szCs w:val="18"/>
        </w:rPr>
        <w:t>631000</w:t>
      </w:r>
      <w:r w:rsidR="000F6852">
        <w:rPr>
          <w:rFonts w:ascii="Times New Roman" w:hAnsi="Times New Roman" w:cs="Times New Roman"/>
          <w:b/>
          <w:sz w:val="18"/>
          <w:szCs w:val="18"/>
        </w:rPr>
        <w:t>(</w:t>
      </w:r>
      <w:r>
        <w:rPr>
          <w:rFonts w:ascii="Times New Roman" w:hAnsi="Times New Roman" w:cs="Times New Roman"/>
          <w:b/>
          <w:sz w:val="18"/>
          <w:szCs w:val="18"/>
        </w:rPr>
        <w:t>шестьсот тридцать одна</w:t>
      </w:r>
      <w:r w:rsidR="00D76C64">
        <w:rPr>
          <w:rFonts w:ascii="Times New Roman" w:hAnsi="Times New Roman" w:cs="Times New Roman"/>
          <w:b/>
          <w:sz w:val="18"/>
          <w:szCs w:val="18"/>
        </w:rPr>
        <w:t xml:space="preserve"> тысяч</w:t>
      </w:r>
      <w:r>
        <w:rPr>
          <w:rFonts w:ascii="Times New Roman" w:hAnsi="Times New Roman" w:cs="Times New Roman"/>
          <w:b/>
          <w:sz w:val="18"/>
          <w:szCs w:val="18"/>
        </w:rPr>
        <w:t>а</w:t>
      </w:r>
      <w:r w:rsidR="00F523E4">
        <w:rPr>
          <w:rFonts w:ascii="Times New Roman" w:hAnsi="Times New Roman" w:cs="Times New Roman"/>
          <w:b/>
          <w:sz w:val="18"/>
          <w:szCs w:val="18"/>
        </w:rPr>
        <w:t xml:space="preserve"> </w:t>
      </w:r>
      <w:r w:rsidR="007F28D4">
        <w:rPr>
          <w:rFonts w:ascii="Times New Roman" w:hAnsi="Times New Roman" w:cs="Times New Roman"/>
          <w:b/>
          <w:sz w:val="18"/>
          <w:szCs w:val="18"/>
        </w:rPr>
        <w:t>тенге</w:t>
      </w:r>
      <w:r w:rsidR="004E65D9" w:rsidRPr="009065BF">
        <w:rPr>
          <w:rFonts w:ascii="Times New Roman" w:hAnsi="Times New Roman" w:cs="Times New Roman"/>
          <w:b/>
          <w:sz w:val="18"/>
          <w:szCs w:val="18"/>
        </w:rPr>
        <w:t>)</w:t>
      </w:r>
      <w:r w:rsidR="00157A06">
        <w:rPr>
          <w:rFonts w:ascii="Times New Roman" w:hAnsi="Times New Roman" w:cs="Times New Roman"/>
          <w:b/>
          <w:sz w:val="18"/>
          <w:szCs w:val="18"/>
        </w:rPr>
        <w:t>0</w:t>
      </w:r>
      <w:r w:rsidR="004E65D9" w:rsidRPr="009065BF">
        <w:rPr>
          <w:rFonts w:ascii="Times New Roman" w:hAnsi="Times New Roman" w:cs="Times New Roman"/>
          <w:b/>
          <w:sz w:val="18"/>
          <w:szCs w:val="18"/>
        </w:rPr>
        <w:t>0тиын.</w:t>
      </w:r>
      <w:r w:rsidR="009065BF" w:rsidRPr="009065BF">
        <w:rPr>
          <w:rFonts w:ascii="Times New Roman" w:hAnsi="Times New Roman" w:cs="Times New Roman"/>
          <w:b/>
          <w:sz w:val="18"/>
          <w:szCs w:val="18"/>
        </w:rPr>
        <w:t>;</w:t>
      </w:r>
    </w:p>
    <w:bookmarkEnd w:id="4"/>
    <w:bookmarkEnd w:id="5"/>
    <w:p w:rsidR="004712CF" w:rsidRPr="004E65D9" w:rsidRDefault="004712CF" w:rsidP="004712CF">
      <w:pPr>
        <w:jc w:val="both"/>
        <w:rPr>
          <w:rFonts w:ascii="Times New Roman" w:eastAsia="Times New Roman" w:hAnsi="Times New Roman" w:cs="Times New Roman"/>
          <w:b/>
          <w:sz w:val="18"/>
          <w:szCs w:val="18"/>
          <w:shd w:val="clear" w:color="auto" w:fill="FFFFFF"/>
        </w:rPr>
      </w:pPr>
    </w:p>
    <w:p w:rsidR="00803B2E" w:rsidRDefault="003914B0">
      <w:pPr>
        <w:tabs>
          <w:tab w:val="left" w:pos="2296"/>
        </w:tabs>
        <w:rPr>
          <w:rFonts w:ascii="Times New Roman" w:hAnsi="Times New Roman" w:cs="Times New Roman"/>
          <w:b/>
          <w:sz w:val="20"/>
          <w:szCs w:val="20"/>
          <w:lang w:val="kk-KZ"/>
        </w:rPr>
      </w:pPr>
      <w:r w:rsidRPr="0024425B">
        <w:rPr>
          <w:rFonts w:ascii="Times New Roman" w:hAnsi="Times New Roman" w:cs="Times New Roman"/>
          <w:sz w:val="20"/>
          <w:szCs w:val="20"/>
          <w:lang w:val="kk-KZ"/>
        </w:rPr>
        <w:tab/>
      </w:r>
      <w:r w:rsidR="007847AD">
        <w:rPr>
          <w:rFonts w:ascii="Times New Roman" w:hAnsi="Times New Roman" w:cs="Times New Roman"/>
          <w:sz w:val="20"/>
          <w:szCs w:val="20"/>
          <w:lang w:val="kk-KZ"/>
        </w:rPr>
        <w:t xml:space="preserve">                        </w:t>
      </w:r>
      <w:r w:rsidR="000233AD">
        <w:rPr>
          <w:rFonts w:ascii="Times New Roman" w:hAnsi="Times New Roman" w:cs="Times New Roman"/>
          <w:sz w:val="20"/>
          <w:szCs w:val="20"/>
          <w:lang w:val="kk-KZ"/>
        </w:rPr>
        <w:t xml:space="preserve">      </w:t>
      </w:r>
      <w:r w:rsidR="00656078">
        <w:rPr>
          <w:rFonts w:ascii="Times New Roman" w:hAnsi="Times New Roman" w:cs="Times New Roman"/>
          <w:sz w:val="20"/>
          <w:szCs w:val="20"/>
          <w:lang w:val="kk-KZ"/>
        </w:rPr>
        <w:t xml:space="preserve">   </w:t>
      </w:r>
      <w:r w:rsidRPr="0024425B">
        <w:rPr>
          <w:rFonts w:ascii="Times New Roman" w:hAnsi="Times New Roman" w:cs="Times New Roman"/>
          <w:b/>
          <w:sz w:val="20"/>
          <w:szCs w:val="20"/>
          <w:lang w:val="kk-KZ"/>
        </w:rPr>
        <w:t>И.о.</w:t>
      </w:r>
      <w:r w:rsidR="005E22AA">
        <w:rPr>
          <w:rFonts w:ascii="Times New Roman" w:hAnsi="Times New Roman" w:cs="Times New Roman"/>
          <w:b/>
          <w:sz w:val="20"/>
          <w:szCs w:val="20"/>
          <w:lang w:val="kk-KZ"/>
        </w:rPr>
        <w:t>директора</w:t>
      </w:r>
      <w:r w:rsidRPr="0024425B">
        <w:rPr>
          <w:rFonts w:ascii="Times New Roman" w:hAnsi="Times New Roman" w:cs="Times New Roman"/>
          <w:b/>
          <w:sz w:val="20"/>
          <w:szCs w:val="20"/>
          <w:lang w:val="kk-KZ"/>
        </w:rPr>
        <w:t xml:space="preserve">:                                                             </w:t>
      </w:r>
      <w:r w:rsidR="00ED4F31">
        <w:rPr>
          <w:rFonts w:ascii="Times New Roman" w:hAnsi="Times New Roman" w:cs="Times New Roman"/>
          <w:b/>
          <w:sz w:val="20"/>
          <w:szCs w:val="20"/>
          <w:lang w:val="kk-KZ"/>
        </w:rPr>
        <w:t>Авраменко В.В.</w:t>
      </w:r>
    </w:p>
    <w:p w:rsidR="003914B0" w:rsidRPr="00803B2E" w:rsidRDefault="00803B2E" w:rsidP="00803B2E">
      <w:pPr>
        <w:tabs>
          <w:tab w:val="left" w:pos="6818"/>
        </w:tabs>
        <w:rPr>
          <w:rFonts w:ascii="Times New Roman" w:hAnsi="Times New Roman" w:cs="Times New Roman"/>
          <w:sz w:val="20"/>
          <w:szCs w:val="20"/>
          <w:lang w:val="kk-KZ"/>
        </w:rPr>
      </w:pPr>
      <w:r>
        <w:rPr>
          <w:rFonts w:ascii="Times New Roman" w:hAnsi="Times New Roman" w:cs="Times New Roman"/>
          <w:sz w:val="20"/>
          <w:szCs w:val="20"/>
          <w:lang w:val="kk-KZ"/>
        </w:rPr>
        <w:tab/>
      </w:r>
    </w:p>
    <w:sectPr w:rsidR="003914B0" w:rsidRPr="00803B2E" w:rsidSect="00766AF5">
      <w:pgSz w:w="15840" w:h="12132" w:orient="landscape"/>
      <w:pgMar w:top="284" w:right="567" w:bottom="284" w:left="426" w:header="0" w:footer="0" w:gutter="0"/>
      <w:cols w:space="720"/>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E6E66"/>
    <w:multiLevelType w:val="multilevel"/>
    <w:tmpl w:val="2C58B2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2B4176A"/>
    <w:multiLevelType w:val="hybridMultilevel"/>
    <w:tmpl w:val="ECE6EA62"/>
    <w:lvl w:ilvl="0" w:tplc="04190001">
      <w:start w:val="1"/>
      <w:numFmt w:val="bullet"/>
      <w:lvlText w:val=""/>
      <w:lvlJc w:val="left"/>
      <w:pPr>
        <w:ind w:left="1124" w:hanging="360"/>
      </w:pPr>
      <w:rPr>
        <w:rFonts w:ascii="Symbol" w:hAnsi="Symbol" w:hint="default"/>
      </w:rPr>
    </w:lvl>
    <w:lvl w:ilvl="1" w:tplc="04190003" w:tentative="1">
      <w:start w:val="1"/>
      <w:numFmt w:val="bullet"/>
      <w:lvlText w:val="o"/>
      <w:lvlJc w:val="left"/>
      <w:pPr>
        <w:ind w:left="1844" w:hanging="360"/>
      </w:pPr>
      <w:rPr>
        <w:rFonts w:ascii="Courier New" w:hAnsi="Courier New" w:cs="Courier New" w:hint="default"/>
      </w:rPr>
    </w:lvl>
    <w:lvl w:ilvl="2" w:tplc="04190005" w:tentative="1">
      <w:start w:val="1"/>
      <w:numFmt w:val="bullet"/>
      <w:lvlText w:val=""/>
      <w:lvlJc w:val="left"/>
      <w:pPr>
        <w:ind w:left="2564" w:hanging="360"/>
      </w:pPr>
      <w:rPr>
        <w:rFonts w:ascii="Wingdings" w:hAnsi="Wingdings" w:hint="default"/>
      </w:rPr>
    </w:lvl>
    <w:lvl w:ilvl="3" w:tplc="04190001" w:tentative="1">
      <w:start w:val="1"/>
      <w:numFmt w:val="bullet"/>
      <w:lvlText w:val=""/>
      <w:lvlJc w:val="left"/>
      <w:pPr>
        <w:ind w:left="3284" w:hanging="360"/>
      </w:pPr>
      <w:rPr>
        <w:rFonts w:ascii="Symbol" w:hAnsi="Symbol" w:hint="default"/>
      </w:rPr>
    </w:lvl>
    <w:lvl w:ilvl="4" w:tplc="04190003" w:tentative="1">
      <w:start w:val="1"/>
      <w:numFmt w:val="bullet"/>
      <w:lvlText w:val="o"/>
      <w:lvlJc w:val="left"/>
      <w:pPr>
        <w:ind w:left="4004" w:hanging="360"/>
      </w:pPr>
      <w:rPr>
        <w:rFonts w:ascii="Courier New" w:hAnsi="Courier New" w:cs="Courier New" w:hint="default"/>
      </w:rPr>
    </w:lvl>
    <w:lvl w:ilvl="5" w:tplc="04190005" w:tentative="1">
      <w:start w:val="1"/>
      <w:numFmt w:val="bullet"/>
      <w:lvlText w:val=""/>
      <w:lvlJc w:val="left"/>
      <w:pPr>
        <w:ind w:left="4724" w:hanging="360"/>
      </w:pPr>
      <w:rPr>
        <w:rFonts w:ascii="Wingdings" w:hAnsi="Wingdings" w:hint="default"/>
      </w:rPr>
    </w:lvl>
    <w:lvl w:ilvl="6" w:tplc="04190001" w:tentative="1">
      <w:start w:val="1"/>
      <w:numFmt w:val="bullet"/>
      <w:lvlText w:val=""/>
      <w:lvlJc w:val="left"/>
      <w:pPr>
        <w:ind w:left="5444" w:hanging="360"/>
      </w:pPr>
      <w:rPr>
        <w:rFonts w:ascii="Symbol" w:hAnsi="Symbol" w:hint="default"/>
      </w:rPr>
    </w:lvl>
    <w:lvl w:ilvl="7" w:tplc="04190003" w:tentative="1">
      <w:start w:val="1"/>
      <w:numFmt w:val="bullet"/>
      <w:lvlText w:val="o"/>
      <w:lvlJc w:val="left"/>
      <w:pPr>
        <w:ind w:left="6164" w:hanging="360"/>
      </w:pPr>
      <w:rPr>
        <w:rFonts w:ascii="Courier New" w:hAnsi="Courier New" w:cs="Courier New" w:hint="default"/>
      </w:rPr>
    </w:lvl>
    <w:lvl w:ilvl="8" w:tplc="04190005" w:tentative="1">
      <w:start w:val="1"/>
      <w:numFmt w:val="bullet"/>
      <w:lvlText w:val=""/>
      <w:lvlJc w:val="left"/>
      <w:pPr>
        <w:ind w:left="6884" w:hanging="360"/>
      </w:pPr>
      <w:rPr>
        <w:rFonts w:ascii="Wingdings" w:hAnsi="Wingdings" w:hint="default"/>
      </w:rPr>
    </w:lvl>
  </w:abstractNum>
  <w:abstractNum w:abstractNumId="2">
    <w:nsid w:val="23965C32"/>
    <w:multiLevelType w:val="hybridMultilevel"/>
    <w:tmpl w:val="76D2F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76C24"/>
    <w:multiLevelType w:val="multilevel"/>
    <w:tmpl w:val="667C2DDE"/>
    <w:lvl w:ilvl="0">
      <w:start w:val="1"/>
      <w:numFmt w:val="bullet"/>
      <w:lvlText w:val=""/>
      <w:lvlJc w:val="left"/>
      <w:pPr>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54312F35"/>
    <w:multiLevelType w:val="hybridMultilevel"/>
    <w:tmpl w:val="1EC6EBCA"/>
    <w:lvl w:ilvl="0" w:tplc="04190011">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AD6100"/>
    <w:multiLevelType w:val="multilevel"/>
    <w:tmpl w:val="FA02E282"/>
    <w:lvl w:ilvl="0">
      <w:start w:val="1"/>
      <w:numFmt w:val="bullet"/>
      <w:lvlText w:val=""/>
      <w:lvlJc w:val="left"/>
      <w:pPr>
        <w:ind w:left="720" w:hanging="360"/>
      </w:pPr>
      <w:rPr>
        <w:rFonts w:ascii="Symbol" w:hAnsi="Symbol" w:cs="Symbol" w:hint="default"/>
        <w:sz w:val="24"/>
      </w:r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73E44539"/>
    <w:multiLevelType w:val="multilevel"/>
    <w:tmpl w:val="CD7819CA"/>
    <w:lvl w:ilvl="0">
      <w:start w:val="1"/>
      <w:numFmt w:val="bullet"/>
      <w:lvlText w:val=""/>
      <w:lvlJc w:val="left"/>
      <w:pPr>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76F01CCF"/>
    <w:multiLevelType w:val="hybridMultilevel"/>
    <w:tmpl w:val="2FE60E60"/>
    <w:lvl w:ilvl="0" w:tplc="7F06AA5C">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D6A23F8"/>
    <w:multiLevelType w:val="hybridMultilevel"/>
    <w:tmpl w:val="1EC6EBCA"/>
    <w:lvl w:ilvl="0" w:tplc="04190011">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0"/>
  </w:num>
  <w:num w:numId="5">
    <w:abstractNumId w:val="2"/>
  </w:num>
  <w:num w:numId="6">
    <w:abstractNumId w:val="1"/>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278"/>
  <w:drawingGridHorizontalSpacing w:val="108"/>
  <w:displayHorizontalDrawingGridEvery w:val="2"/>
  <w:characterSpacingControl w:val="doNotCompress"/>
  <w:compat>
    <w:useFELayout/>
    <w:compatSetting w:name="compatibilityMode" w:uri="http://schemas.microsoft.com/office/word" w:val="12"/>
  </w:compat>
  <w:rsids>
    <w:rsidRoot w:val="00B66484"/>
    <w:rsid w:val="000012AB"/>
    <w:rsid w:val="00001608"/>
    <w:rsid w:val="0000215A"/>
    <w:rsid w:val="000111FE"/>
    <w:rsid w:val="000119A7"/>
    <w:rsid w:val="000233AD"/>
    <w:rsid w:val="000236EF"/>
    <w:rsid w:val="000276AB"/>
    <w:rsid w:val="000308B8"/>
    <w:rsid w:val="00037AB9"/>
    <w:rsid w:val="00041A23"/>
    <w:rsid w:val="000423E6"/>
    <w:rsid w:val="00053230"/>
    <w:rsid w:val="00054A8C"/>
    <w:rsid w:val="00057BE1"/>
    <w:rsid w:val="00061737"/>
    <w:rsid w:val="00062D96"/>
    <w:rsid w:val="00063BE4"/>
    <w:rsid w:val="00064053"/>
    <w:rsid w:val="00066A6A"/>
    <w:rsid w:val="0007101E"/>
    <w:rsid w:val="00084447"/>
    <w:rsid w:val="00086BC2"/>
    <w:rsid w:val="00095AC4"/>
    <w:rsid w:val="00097D59"/>
    <w:rsid w:val="000A259A"/>
    <w:rsid w:val="000A4041"/>
    <w:rsid w:val="000A5C47"/>
    <w:rsid w:val="000B2EEB"/>
    <w:rsid w:val="000B61EE"/>
    <w:rsid w:val="000C3C53"/>
    <w:rsid w:val="000C4E18"/>
    <w:rsid w:val="000D32C6"/>
    <w:rsid w:val="000D70D6"/>
    <w:rsid w:val="000E0E01"/>
    <w:rsid w:val="000E11B0"/>
    <w:rsid w:val="000E1CA2"/>
    <w:rsid w:val="000F222F"/>
    <w:rsid w:val="000F235A"/>
    <w:rsid w:val="000F5377"/>
    <w:rsid w:val="000F5E7D"/>
    <w:rsid w:val="000F6852"/>
    <w:rsid w:val="000F7DF9"/>
    <w:rsid w:val="00103BEF"/>
    <w:rsid w:val="00105EAF"/>
    <w:rsid w:val="00106AD6"/>
    <w:rsid w:val="00112F56"/>
    <w:rsid w:val="001163B7"/>
    <w:rsid w:val="0011657D"/>
    <w:rsid w:val="001176B6"/>
    <w:rsid w:val="00125EA9"/>
    <w:rsid w:val="00127BC4"/>
    <w:rsid w:val="00133E0F"/>
    <w:rsid w:val="001361DB"/>
    <w:rsid w:val="001513F9"/>
    <w:rsid w:val="0015664B"/>
    <w:rsid w:val="00157A06"/>
    <w:rsid w:val="00157BCA"/>
    <w:rsid w:val="00157F3A"/>
    <w:rsid w:val="00166425"/>
    <w:rsid w:val="00166FEC"/>
    <w:rsid w:val="0016797F"/>
    <w:rsid w:val="00170B1E"/>
    <w:rsid w:val="00172347"/>
    <w:rsid w:val="00172B24"/>
    <w:rsid w:val="00173E55"/>
    <w:rsid w:val="00174EBA"/>
    <w:rsid w:val="00176146"/>
    <w:rsid w:val="001802C8"/>
    <w:rsid w:val="00181215"/>
    <w:rsid w:val="0018167B"/>
    <w:rsid w:val="00183EB8"/>
    <w:rsid w:val="00186B21"/>
    <w:rsid w:val="00190A7B"/>
    <w:rsid w:val="00197586"/>
    <w:rsid w:val="001A17CD"/>
    <w:rsid w:val="001A2280"/>
    <w:rsid w:val="001A6BF3"/>
    <w:rsid w:val="001A6C9D"/>
    <w:rsid w:val="001B04C5"/>
    <w:rsid w:val="001B6528"/>
    <w:rsid w:val="001C2EDE"/>
    <w:rsid w:val="001C7BF9"/>
    <w:rsid w:val="001D1549"/>
    <w:rsid w:val="001D1DA3"/>
    <w:rsid w:val="001D736F"/>
    <w:rsid w:val="001E15F8"/>
    <w:rsid w:val="001E2CB7"/>
    <w:rsid w:val="001E33AC"/>
    <w:rsid w:val="001E58A4"/>
    <w:rsid w:val="001E74B2"/>
    <w:rsid w:val="00202B92"/>
    <w:rsid w:val="00203D1F"/>
    <w:rsid w:val="00204BD9"/>
    <w:rsid w:val="0021281D"/>
    <w:rsid w:val="00212FEA"/>
    <w:rsid w:val="00220CDD"/>
    <w:rsid w:val="00221948"/>
    <w:rsid w:val="002275DE"/>
    <w:rsid w:val="002278CA"/>
    <w:rsid w:val="00231D50"/>
    <w:rsid w:val="002336F6"/>
    <w:rsid w:val="00236240"/>
    <w:rsid w:val="00240F65"/>
    <w:rsid w:val="002420C9"/>
    <w:rsid w:val="00242BCF"/>
    <w:rsid w:val="0024425B"/>
    <w:rsid w:val="002455E1"/>
    <w:rsid w:val="002579B8"/>
    <w:rsid w:val="00264CF1"/>
    <w:rsid w:val="00265651"/>
    <w:rsid w:val="002670C8"/>
    <w:rsid w:val="00272261"/>
    <w:rsid w:val="002728D4"/>
    <w:rsid w:val="002733F2"/>
    <w:rsid w:val="00273CAC"/>
    <w:rsid w:val="0027626C"/>
    <w:rsid w:val="002764B6"/>
    <w:rsid w:val="002764EB"/>
    <w:rsid w:val="0028110A"/>
    <w:rsid w:val="0028190F"/>
    <w:rsid w:val="0028552E"/>
    <w:rsid w:val="00292E0A"/>
    <w:rsid w:val="0029362D"/>
    <w:rsid w:val="00293691"/>
    <w:rsid w:val="00293B37"/>
    <w:rsid w:val="002953D6"/>
    <w:rsid w:val="002961C1"/>
    <w:rsid w:val="00297B95"/>
    <w:rsid w:val="002A26F7"/>
    <w:rsid w:val="002B3614"/>
    <w:rsid w:val="002B6429"/>
    <w:rsid w:val="002B6DCE"/>
    <w:rsid w:val="002B7BA8"/>
    <w:rsid w:val="002C1EBF"/>
    <w:rsid w:val="002C2ECA"/>
    <w:rsid w:val="002C6AAA"/>
    <w:rsid w:val="002D3BE8"/>
    <w:rsid w:val="002E06C2"/>
    <w:rsid w:val="002E7D0F"/>
    <w:rsid w:val="002F0D2A"/>
    <w:rsid w:val="002F192C"/>
    <w:rsid w:val="002F4AE7"/>
    <w:rsid w:val="002F7282"/>
    <w:rsid w:val="002F7B55"/>
    <w:rsid w:val="00301B44"/>
    <w:rsid w:val="003040B9"/>
    <w:rsid w:val="003045A3"/>
    <w:rsid w:val="00304DBC"/>
    <w:rsid w:val="00304E0A"/>
    <w:rsid w:val="00306886"/>
    <w:rsid w:val="00306B41"/>
    <w:rsid w:val="0031327C"/>
    <w:rsid w:val="003144DB"/>
    <w:rsid w:val="0032079C"/>
    <w:rsid w:val="0032300E"/>
    <w:rsid w:val="00325D37"/>
    <w:rsid w:val="00330446"/>
    <w:rsid w:val="0033233B"/>
    <w:rsid w:val="00332B78"/>
    <w:rsid w:val="003331A6"/>
    <w:rsid w:val="00335A11"/>
    <w:rsid w:val="00335C40"/>
    <w:rsid w:val="003447FD"/>
    <w:rsid w:val="00344F17"/>
    <w:rsid w:val="003478A7"/>
    <w:rsid w:val="003501BB"/>
    <w:rsid w:val="0035309B"/>
    <w:rsid w:val="0035346E"/>
    <w:rsid w:val="00353C31"/>
    <w:rsid w:val="00355146"/>
    <w:rsid w:val="00356AF0"/>
    <w:rsid w:val="00357B11"/>
    <w:rsid w:val="003611DA"/>
    <w:rsid w:val="00362501"/>
    <w:rsid w:val="003625EB"/>
    <w:rsid w:val="00364021"/>
    <w:rsid w:val="00365D5C"/>
    <w:rsid w:val="00372512"/>
    <w:rsid w:val="0037605C"/>
    <w:rsid w:val="00377945"/>
    <w:rsid w:val="0039021C"/>
    <w:rsid w:val="00390D99"/>
    <w:rsid w:val="003914B0"/>
    <w:rsid w:val="00391C9D"/>
    <w:rsid w:val="00393B4D"/>
    <w:rsid w:val="003962C0"/>
    <w:rsid w:val="00397C20"/>
    <w:rsid w:val="003A4FA8"/>
    <w:rsid w:val="003A56AD"/>
    <w:rsid w:val="003A6148"/>
    <w:rsid w:val="003B0D34"/>
    <w:rsid w:val="003B2B23"/>
    <w:rsid w:val="003B4E77"/>
    <w:rsid w:val="003C0402"/>
    <w:rsid w:val="003C14DB"/>
    <w:rsid w:val="003D09FA"/>
    <w:rsid w:val="003D577E"/>
    <w:rsid w:val="003D6E15"/>
    <w:rsid w:val="003D7682"/>
    <w:rsid w:val="003E0B80"/>
    <w:rsid w:val="003E21B7"/>
    <w:rsid w:val="003E2DB0"/>
    <w:rsid w:val="003F3693"/>
    <w:rsid w:val="003F4E92"/>
    <w:rsid w:val="003F5308"/>
    <w:rsid w:val="003F5A4C"/>
    <w:rsid w:val="003F6F7D"/>
    <w:rsid w:val="004005A8"/>
    <w:rsid w:val="0040170D"/>
    <w:rsid w:val="00401C7C"/>
    <w:rsid w:val="0040455A"/>
    <w:rsid w:val="00416D21"/>
    <w:rsid w:val="00430101"/>
    <w:rsid w:val="00430447"/>
    <w:rsid w:val="00430CA9"/>
    <w:rsid w:val="00430F90"/>
    <w:rsid w:val="00431056"/>
    <w:rsid w:val="004409B6"/>
    <w:rsid w:val="00445420"/>
    <w:rsid w:val="00451503"/>
    <w:rsid w:val="0045317C"/>
    <w:rsid w:val="00453DE9"/>
    <w:rsid w:val="004559B4"/>
    <w:rsid w:val="004637A2"/>
    <w:rsid w:val="00463B1D"/>
    <w:rsid w:val="004671DC"/>
    <w:rsid w:val="004712CF"/>
    <w:rsid w:val="00481CCD"/>
    <w:rsid w:val="00481CD5"/>
    <w:rsid w:val="00483674"/>
    <w:rsid w:val="00484A92"/>
    <w:rsid w:val="00486263"/>
    <w:rsid w:val="00487EB6"/>
    <w:rsid w:val="0049107B"/>
    <w:rsid w:val="00493609"/>
    <w:rsid w:val="0049479E"/>
    <w:rsid w:val="004A01B4"/>
    <w:rsid w:val="004A1A6C"/>
    <w:rsid w:val="004A3FB4"/>
    <w:rsid w:val="004B07E9"/>
    <w:rsid w:val="004B1057"/>
    <w:rsid w:val="004B3C6B"/>
    <w:rsid w:val="004B3EC7"/>
    <w:rsid w:val="004B4153"/>
    <w:rsid w:val="004B52DD"/>
    <w:rsid w:val="004C6FAD"/>
    <w:rsid w:val="004D19C1"/>
    <w:rsid w:val="004D512A"/>
    <w:rsid w:val="004D7E73"/>
    <w:rsid w:val="004E423E"/>
    <w:rsid w:val="004E65D9"/>
    <w:rsid w:val="004F04D8"/>
    <w:rsid w:val="004F1CD1"/>
    <w:rsid w:val="004F32DC"/>
    <w:rsid w:val="004F495C"/>
    <w:rsid w:val="004F5748"/>
    <w:rsid w:val="00501522"/>
    <w:rsid w:val="0050241E"/>
    <w:rsid w:val="00510F1C"/>
    <w:rsid w:val="00511F63"/>
    <w:rsid w:val="00512B5F"/>
    <w:rsid w:val="00513259"/>
    <w:rsid w:val="00513325"/>
    <w:rsid w:val="005148E3"/>
    <w:rsid w:val="00515366"/>
    <w:rsid w:val="0051704A"/>
    <w:rsid w:val="0051720B"/>
    <w:rsid w:val="0052283B"/>
    <w:rsid w:val="005233C4"/>
    <w:rsid w:val="0052693A"/>
    <w:rsid w:val="00533CAB"/>
    <w:rsid w:val="00537529"/>
    <w:rsid w:val="005410CD"/>
    <w:rsid w:val="00542172"/>
    <w:rsid w:val="005421F9"/>
    <w:rsid w:val="00542A92"/>
    <w:rsid w:val="005467D9"/>
    <w:rsid w:val="005476E2"/>
    <w:rsid w:val="00550CE0"/>
    <w:rsid w:val="005556B6"/>
    <w:rsid w:val="00566792"/>
    <w:rsid w:val="005702A8"/>
    <w:rsid w:val="00571BDF"/>
    <w:rsid w:val="00572108"/>
    <w:rsid w:val="00572337"/>
    <w:rsid w:val="00574468"/>
    <w:rsid w:val="00577633"/>
    <w:rsid w:val="00580A96"/>
    <w:rsid w:val="0058101C"/>
    <w:rsid w:val="005831DB"/>
    <w:rsid w:val="005874C2"/>
    <w:rsid w:val="0058766D"/>
    <w:rsid w:val="005940DA"/>
    <w:rsid w:val="00597C8A"/>
    <w:rsid w:val="005A3C7D"/>
    <w:rsid w:val="005A725F"/>
    <w:rsid w:val="005B0D04"/>
    <w:rsid w:val="005B690F"/>
    <w:rsid w:val="005B76ED"/>
    <w:rsid w:val="005C45AD"/>
    <w:rsid w:val="005C53A6"/>
    <w:rsid w:val="005C5CFC"/>
    <w:rsid w:val="005C680B"/>
    <w:rsid w:val="005C6986"/>
    <w:rsid w:val="005C7427"/>
    <w:rsid w:val="005D2B22"/>
    <w:rsid w:val="005D5D93"/>
    <w:rsid w:val="005D6993"/>
    <w:rsid w:val="005E15D6"/>
    <w:rsid w:val="005E22AA"/>
    <w:rsid w:val="005E470D"/>
    <w:rsid w:val="005E49A2"/>
    <w:rsid w:val="005F179E"/>
    <w:rsid w:val="005F2149"/>
    <w:rsid w:val="005F4DD7"/>
    <w:rsid w:val="005F5F0A"/>
    <w:rsid w:val="0060195F"/>
    <w:rsid w:val="00603039"/>
    <w:rsid w:val="0060708B"/>
    <w:rsid w:val="00616950"/>
    <w:rsid w:val="00616F2D"/>
    <w:rsid w:val="006177EF"/>
    <w:rsid w:val="006324E2"/>
    <w:rsid w:val="00634E34"/>
    <w:rsid w:val="00635E10"/>
    <w:rsid w:val="006447D4"/>
    <w:rsid w:val="006510BA"/>
    <w:rsid w:val="00652E7B"/>
    <w:rsid w:val="006545A8"/>
    <w:rsid w:val="006559F3"/>
    <w:rsid w:val="00656078"/>
    <w:rsid w:val="0066001F"/>
    <w:rsid w:val="00660ADE"/>
    <w:rsid w:val="0066463E"/>
    <w:rsid w:val="00671B05"/>
    <w:rsid w:val="00673AE0"/>
    <w:rsid w:val="006901E2"/>
    <w:rsid w:val="006910A3"/>
    <w:rsid w:val="00692005"/>
    <w:rsid w:val="00695F22"/>
    <w:rsid w:val="006966CE"/>
    <w:rsid w:val="00697370"/>
    <w:rsid w:val="00697C6F"/>
    <w:rsid w:val="006A1CD1"/>
    <w:rsid w:val="006A2753"/>
    <w:rsid w:val="006A4B3C"/>
    <w:rsid w:val="006A63D5"/>
    <w:rsid w:val="006A7805"/>
    <w:rsid w:val="006A7EB7"/>
    <w:rsid w:val="006B094F"/>
    <w:rsid w:val="006B1A3F"/>
    <w:rsid w:val="006B5A66"/>
    <w:rsid w:val="006C063B"/>
    <w:rsid w:val="006C10FF"/>
    <w:rsid w:val="006C19C9"/>
    <w:rsid w:val="006C2CEE"/>
    <w:rsid w:val="006C2F46"/>
    <w:rsid w:val="006C3955"/>
    <w:rsid w:val="006C3AA4"/>
    <w:rsid w:val="006C520C"/>
    <w:rsid w:val="006C6E20"/>
    <w:rsid w:val="006D1950"/>
    <w:rsid w:val="006D38B8"/>
    <w:rsid w:val="006D46CF"/>
    <w:rsid w:val="006D4C59"/>
    <w:rsid w:val="006D4C96"/>
    <w:rsid w:val="006D52FB"/>
    <w:rsid w:val="006D6AD3"/>
    <w:rsid w:val="006E26D4"/>
    <w:rsid w:val="006F3425"/>
    <w:rsid w:val="007017DC"/>
    <w:rsid w:val="00702ADC"/>
    <w:rsid w:val="00704E33"/>
    <w:rsid w:val="007070AD"/>
    <w:rsid w:val="00710CC6"/>
    <w:rsid w:val="00712523"/>
    <w:rsid w:val="007177A6"/>
    <w:rsid w:val="00732E47"/>
    <w:rsid w:val="0073685A"/>
    <w:rsid w:val="00736E2A"/>
    <w:rsid w:val="00737FBB"/>
    <w:rsid w:val="00740967"/>
    <w:rsid w:val="00741582"/>
    <w:rsid w:val="007426CF"/>
    <w:rsid w:val="00742847"/>
    <w:rsid w:val="00742AC4"/>
    <w:rsid w:val="00745109"/>
    <w:rsid w:val="00750B3D"/>
    <w:rsid w:val="00757C13"/>
    <w:rsid w:val="00760314"/>
    <w:rsid w:val="007609A3"/>
    <w:rsid w:val="00762797"/>
    <w:rsid w:val="007638E9"/>
    <w:rsid w:val="0076447C"/>
    <w:rsid w:val="00765FDA"/>
    <w:rsid w:val="00766AF5"/>
    <w:rsid w:val="007672E9"/>
    <w:rsid w:val="00770CE2"/>
    <w:rsid w:val="007720AF"/>
    <w:rsid w:val="00773A50"/>
    <w:rsid w:val="00777F1A"/>
    <w:rsid w:val="00780218"/>
    <w:rsid w:val="007816BE"/>
    <w:rsid w:val="007817F7"/>
    <w:rsid w:val="00781BAF"/>
    <w:rsid w:val="007847AD"/>
    <w:rsid w:val="00787C23"/>
    <w:rsid w:val="007922F0"/>
    <w:rsid w:val="00793A81"/>
    <w:rsid w:val="00796045"/>
    <w:rsid w:val="00796AE0"/>
    <w:rsid w:val="007A326D"/>
    <w:rsid w:val="007A4020"/>
    <w:rsid w:val="007B0EF9"/>
    <w:rsid w:val="007B4B13"/>
    <w:rsid w:val="007C38EE"/>
    <w:rsid w:val="007C5267"/>
    <w:rsid w:val="007D163F"/>
    <w:rsid w:val="007D4B5B"/>
    <w:rsid w:val="007D685F"/>
    <w:rsid w:val="007D74C6"/>
    <w:rsid w:val="007E1B55"/>
    <w:rsid w:val="007E6A81"/>
    <w:rsid w:val="007F0D80"/>
    <w:rsid w:val="007F11F9"/>
    <w:rsid w:val="007F17B9"/>
    <w:rsid w:val="007F28D4"/>
    <w:rsid w:val="007F7C50"/>
    <w:rsid w:val="008007BB"/>
    <w:rsid w:val="008031F8"/>
    <w:rsid w:val="00803B2E"/>
    <w:rsid w:val="00805611"/>
    <w:rsid w:val="008058BD"/>
    <w:rsid w:val="008066CE"/>
    <w:rsid w:val="008067DB"/>
    <w:rsid w:val="008213D1"/>
    <w:rsid w:val="008217B4"/>
    <w:rsid w:val="00826AC2"/>
    <w:rsid w:val="0083322C"/>
    <w:rsid w:val="008334E6"/>
    <w:rsid w:val="0083392B"/>
    <w:rsid w:val="008371AB"/>
    <w:rsid w:val="00840944"/>
    <w:rsid w:val="00843942"/>
    <w:rsid w:val="0084475D"/>
    <w:rsid w:val="00852425"/>
    <w:rsid w:val="00854F46"/>
    <w:rsid w:val="00855509"/>
    <w:rsid w:val="008609F7"/>
    <w:rsid w:val="008663BA"/>
    <w:rsid w:val="00870B53"/>
    <w:rsid w:val="008763FD"/>
    <w:rsid w:val="00882D35"/>
    <w:rsid w:val="00882EAC"/>
    <w:rsid w:val="008831B3"/>
    <w:rsid w:val="00884C7D"/>
    <w:rsid w:val="00890098"/>
    <w:rsid w:val="00891969"/>
    <w:rsid w:val="008920C9"/>
    <w:rsid w:val="008A02FC"/>
    <w:rsid w:val="008A11F5"/>
    <w:rsid w:val="008A293A"/>
    <w:rsid w:val="008A2F64"/>
    <w:rsid w:val="008A329A"/>
    <w:rsid w:val="008A4E2B"/>
    <w:rsid w:val="008B016D"/>
    <w:rsid w:val="008B1A78"/>
    <w:rsid w:val="008B1EEC"/>
    <w:rsid w:val="008B362B"/>
    <w:rsid w:val="008B5A22"/>
    <w:rsid w:val="008B5B1E"/>
    <w:rsid w:val="008B76C5"/>
    <w:rsid w:val="008C0460"/>
    <w:rsid w:val="008C18F5"/>
    <w:rsid w:val="008D53D7"/>
    <w:rsid w:val="008D6BFB"/>
    <w:rsid w:val="008D7500"/>
    <w:rsid w:val="008E0C44"/>
    <w:rsid w:val="008E29CA"/>
    <w:rsid w:val="008E6ADB"/>
    <w:rsid w:val="008E6E76"/>
    <w:rsid w:val="008F15EB"/>
    <w:rsid w:val="008F2626"/>
    <w:rsid w:val="008F4B52"/>
    <w:rsid w:val="008F5DAF"/>
    <w:rsid w:val="00900A00"/>
    <w:rsid w:val="00901B15"/>
    <w:rsid w:val="00903FA2"/>
    <w:rsid w:val="009050D7"/>
    <w:rsid w:val="00905820"/>
    <w:rsid w:val="009065BF"/>
    <w:rsid w:val="009075B3"/>
    <w:rsid w:val="00907659"/>
    <w:rsid w:val="009130B8"/>
    <w:rsid w:val="0091398D"/>
    <w:rsid w:val="0091414C"/>
    <w:rsid w:val="00917EC4"/>
    <w:rsid w:val="00921387"/>
    <w:rsid w:val="009242CB"/>
    <w:rsid w:val="00930A33"/>
    <w:rsid w:val="00930D3E"/>
    <w:rsid w:val="00931D91"/>
    <w:rsid w:val="0093333C"/>
    <w:rsid w:val="00933414"/>
    <w:rsid w:val="0093555A"/>
    <w:rsid w:val="00944778"/>
    <w:rsid w:val="00944AA1"/>
    <w:rsid w:val="00946D0C"/>
    <w:rsid w:val="00951F52"/>
    <w:rsid w:val="00953106"/>
    <w:rsid w:val="009611B7"/>
    <w:rsid w:val="009657EF"/>
    <w:rsid w:val="0096587D"/>
    <w:rsid w:val="00965BFB"/>
    <w:rsid w:val="009675C7"/>
    <w:rsid w:val="0096780B"/>
    <w:rsid w:val="00973059"/>
    <w:rsid w:val="009734EB"/>
    <w:rsid w:val="0098162E"/>
    <w:rsid w:val="009912D0"/>
    <w:rsid w:val="009930BA"/>
    <w:rsid w:val="00994821"/>
    <w:rsid w:val="009A268A"/>
    <w:rsid w:val="009A387E"/>
    <w:rsid w:val="009A54CA"/>
    <w:rsid w:val="009A6E61"/>
    <w:rsid w:val="009B091A"/>
    <w:rsid w:val="009B1908"/>
    <w:rsid w:val="009B195D"/>
    <w:rsid w:val="009B29CC"/>
    <w:rsid w:val="009B3354"/>
    <w:rsid w:val="009B56F3"/>
    <w:rsid w:val="009B6D0B"/>
    <w:rsid w:val="009B7D9A"/>
    <w:rsid w:val="009C6B4C"/>
    <w:rsid w:val="009D0408"/>
    <w:rsid w:val="009D2E6A"/>
    <w:rsid w:val="009D433C"/>
    <w:rsid w:val="009E0E99"/>
    <w:rsid w:val="009E6028"/>
    <w:rsid w:val="009E676D"/>
    <w:rsid w:val="009E6B85"/>
    <w:rsid w:val="009F0360"/>
    <w:rsid w:val="009F166B"/>
    <w:rsid w:val="009F440A"/>
    <w:rsid w:val="009F5A43"/>
    <w:rsid w:val="00A0035D"/>
    <w:rsid w:val="00A00772"/>
    <w:rsid w:val="00A031B8"/>
    <w:rsid w:val="00A10D89"/>
    <w:rsid w:val="00A21F1C"/>
    <w:rsid w:val="00A2256E"/>
    <w:rsid w:val="00A2310D"/>
    <w:rsid w:val="00A301D8"/>
    <w:rsid w:val="00A3291B"/>
    <w:rsid w:val="00A33398"/>
    <w:rsid w:val="00A36CB6"/>
    <w:rsid w:val="00A37089"/>
    <w:rsid w:val="00A425FE"/>
    <w:rsid w:val="00A44EE7"/>
    <w:rsid w:val="00A46D4E"/>
    <w:rsid w:val="00A47D56"/>
    <w:rsid w:val="00A51262"/>
    <w:rsid w:val="00A542D8"/>
    <w:rsid w:val="00A5437A"/>
    <w:rsid w:val="00A543AF"/>
    <w:rsid w:val="00A57B30"/>
    <w:rsid w:val="00A65B6F"/>
    <w:rsid w:val="00A6640F"/>
    <w:rsid w:val="00A6710B"/>
    <w:rsid w:val="00A71C61"/>
    <w:rsid w:val="00A745F0"/>
    <w:rsid w:val="00A83CB2"/>
    <w:rsid w:val="00A858EB"/>
    <w:rsid w:val="00A9438D"/>
    <w:rsid w:val="00A944B3"/>
    <w:rsid w:val="00AA2205"/>
    <w:rsid w:val="00AA2FDA"/>
    <w:rsid w:val="00AA5096"/>
    <w:rsid w:val="00AA53F6"/>
    <w:rsid w:val="00AA544B"/>
    <w:rsid w:val="00AB3034"/>
    <w:rsid w:val="00AB3646"/>
    <w:rsid w:val="00AB49A2"/>
    <w:rsid w:val="00AB4AAC"/>
    <w:rsid w:val="00AB665E"/>
    <w:rsid w:val="00AB6E0B"/>
    <w:rsid w:val="00AB7855"/>
    <w:rsid w:val="00AC5772"/>
    <w:rsid w:val="00AC5891"/>
    <w:rsid w:val="00AC6851"/>
    <w:rsid w:val="00AD11ED"/>
    <w:rsid w:val="00AD260E"/>
    <w:rsid w:val="00AD3B5A"/>
    <w:rsid w:val="00AD4949"/>
    <w:rsid w:val="00AD505F"/>
    <w:rsid w:val="00AD5CA5"/>
    <w:rsid w:val="00AD6511"/>
    <w:rsid w:val="00AD65EF"/>
    <w:rsid w:val="00AE55DD"/>
    <w:rsid w:val="00AE5F4E"/>
    <w:rsid w:val="00AE6040"/>
    <w:rsid w:val="00AF0DD5"/>
    <w:rsid w:val="00AF3907"/>
    <w:rsid w:val="00B01B86"/>
    <w:rsid w:val="00B01D4E"/>
    <w:rsid w:val="00B02B0C"/>
    <w:rsid w:val="00B04EFF"/>
    <w:rsid w:val="00B06309"/>
    <w:rsid w:val="00B0679F"/>
    <w:rsid w:val="00B1055A"/>
    <w:rsid w:val="00B117B2"/>
    <w:rsid w:val="00B11EE5"/>
    <w:rsid w:val="00B21E53"/>
    <w:rsid w:val="00B22CBC"/>
    <w:rsid w:val="00B33931"/>
    <w:rsid w:val="00B353A0"/>
    <w:rsid w:val="00B35E37"/>
    <w:rsid w:val="00B424F1"/>
    <w:rsid w:val="00B4262A"/>
    <w:rsid w:val="00B437C3"/>
    <w:rsid w:val="00B43A87"/>
    <w:rsid w:val="00B471E9"/>
    <w:rsid w:val="00B50F87"/>
    <w:rsid w:val="00B516F3"/>
    <w:rsid w:val="00B57E02"/>
    <w:rsid w:val="00B62B01"/>
    <w:rsid w:val="00B62D9E"/>
    <w:rsid w:val="00B6554A"/>
    <w:rsid w:val="00B66484"/>
    <w:rsid w:val="00B70524"/>
    <w:rsid w:val="00B77AB5"/>
    <w:rsid w:val="00B80ADC"/>
    <w:rsid w:val="00B813AE"/>
    <w:rsid w:val="00B82B2F"/>
    <w:rsid w:val="00B91C72"/>
    <w:rsid w:val="00B95495"/>
    <w:rsid w:val="00B978F8"/>
    <w:rsid w:val="00BA1290"/>
    <w:rsid w:val="00BA2886"/>
    <w:rsid w:val="00BA3103"/>
    <w:rsid w:val="00BA45F0"/>
    <w:rsid w:val="00BA7E01"/>
    <w:rsid w:val="00BB529E"/>
    <w:rsid w:val="00BB5D1F"/>
    <w:rsid w:val="00BC1356"/>
    <w:rsid w:val="00BC13D2"/>
    <w:rsid w:val="00BC2454"/>
    <w:rsid w:val="00BC2D8F"/>
    <w:rsid w:val="00BC7254"/>
    <w:rsid w:val="00BD6205"/>
    <w:rsid w:val="00BE1941"/>
    <w:rsid w:val="00BE24D5"/>
    <w:rsid w:val="00BE315D"/>
    <w:rsid w:val="00BE336E"/>
    <w:rsid w:val="00BE601A"/>
    <w:rsid w:val="00BF045E"/>
    <w:rsid w:val="00BF35E6"/>
    <w:rsid w:val="00BF6706"/>
    <w:rsid w:val="00C00077"/>
    <w:rsid w:val="00C0186D"/>
    <w:rsid w:val="00C03ECF"/>
    <w:rsid w:val="00C044E6"/>
    <w:rsid w:val="00C05590"/>
    <w:rsid w:val="00C0632D"/>
    <w:rsid w:val="00C064EB"/>
    <w:rsid w:val="00C06A40"/>
    <w:rsid w:val="00C114E1"/>
    <w:rsid w:val="00C143FA"/>
    <w:rsid w:val="00C2033C"/>
    <w:rsid w:val="00C26620"/>
    <w:rsid w:val="00C30743"/>
    <w:rsid w:val="00C3330C"/>
    <w:rsid w:val="00C34C82"/>
    <w:rsid w:val="00C35D0C"/>
    <w:rsid w:val="00C3626F"/>
    <w:rsid w:val="00C36B17"/>
    <w:rsid w:val="00C36EEF"/>
    <w:rsid w:val="00C41007"/>
    <w:rsid w:val="00C52367"/>
    <w:rsid w:val="00C54283"/>
    <w:rsid w:val="00C555C9"/>
    <w:rsid w:val="00C55ADC"/>
    <w:rsid w:val="00C5667C"/>
    <w:rsid w:val="00C61651"/>
    <w:rsid w:val="00C6477F"/>
    <w:rsid w:val="00C66800"/>
    <w:rsid w:val="00C707E3"/>
    <w:rsid w:val="00C77439"/>
    <w:rsid w:val="00C7767C"/>
    <w:rsid w:val="00C77E4D"/>
    <w:rsid w:val="00C87BD2"/>
    <w:rsid w:val="00C91858"/>
    <w:rsid w:val="00C91B14"/>
    <w:rsid w:val="00C91E89"/>
    <w:rsid w:val="00C94E2B"/>
    <w:rsid w:val="00C97D99"/>
    <w:rsid w:val="00CA2611"/>
    <w:rsid w:val="00CA27DB"/>
    <w:rsid w:val="00CA39B7"/>
    <w:rsid w:val="00CA6279"/>
    <w:rsid w:val="00CA6DD3"/>
    <w:rsid w:val="00CB0221"/>
    <w:rsid w:val="00CB02B7"/>
    <w:rsid w:val="00CB24C3"/>
    <w:rsid w:val="00CB5A28"/>
    <w:rsid w:val="00CB65E9"/>
    <w:rsid w:val="00CC07F5"/>
    <w:rsid w:val="00CC1AC1"/>
    <w:rsid w:val="00CC60B3"/>
    <w:rsid w:val="00CD012D"/>
    <w:rsid w:val="00CD10D1"/>
    <w:rsid w:val="00CD3954"/>
    <w:rsid w:val="00CD4486"/>
    <w:rsid w:val="00CD52E8"/>
    <w:rsid w:val="00CE30DB"/>
    <w:rsid w:val="00CE3DC3"/>
    <w:rsid w:val="00CF4E47"/>
    <w:rsid w:val="00CF5440"/>
    <w:rsid w:val="00CF61D8"/>
    <w:rsid w:val="00D002BB"/>
    <w:rsid w:val="00D026E2"/>
    <w:rsid w:val="00D03979"/>
    <w:rsid w:val="00D039E4"/>
    <w:rsid w:val="00D057E4"/>
    <w:rsid w:val="00D06BE5"/>
    <w:rsid w:val="00D06D47"/>
    <w:rsid w:val="00D116EA"/>
    <w:rsid w:val="00D11C12"/>
    <w:rsid w:val="00D124FD"/>
    <w:rsid w:val="00D303F8"/>
    <w:rsid w:val="00D310CE"/>
    <w:rsid w:val="00D3196F"/>
    <w:rsid w:val="00D41B6B"/>
    <w:rsid w:val="00D458F7"/>
    <w:rsid w:val="00D553AF"/>
    <w:rsid w:val="00D56406"/>
    <w:rsid w:val="00D5730A"/>
    <w:rsid w:val="00D63861"/>
    <w:rsid w:val="00D63F35"/>
    <w:rsid w:val="00D640CA"/>
    <w:rsid w:val="00D64671"/>
    <w:rsid w:val="00D70939"/>
    <w:rsid w:val="00D754E7"/>
    <w:rsid w:val="00D7571F"/>
    <w:rsid w:val="00D76C64"/>
    <w:rsid w:val="00D77166"/>
    <w:rsid w:val="00D85303"/>
    <w:rsid w:val="00D85F2E"/>
    <w:rsid w:val="00D87F99"/>
    <w:rsid w:val="00D95962"/>
    <w:rsid w:val="00D95CA9"/>
    <w:rsid w:val="00DA0E3A"/>
    <w:rsid w:val="00DA4817"/>
    <w:rsid w:val="00DA7758"/>
    <w:rsid w:val="00DB034C"/>
    <w:rsid w:val="00DC2FF5"/>
    <w:rsid w:val="00DC3BD2"/>
    <w:rsid w:val="00DE582F"/>
    <w:rsid w:val="00DE5FF4"/>
    <w:rsid w:val="00DF1457"/>
    <w:rsid w:val="00DF1DA3"/>
    <w:rsid w:val="00DF36F2"/>
    <w:rsid w:val="00DF4E23"/>
    <w:rsid w:val="00DF60A7"/>
    <w:rsid w:val="00DF75F5"/>
    <w:rsid w:val="00E06E73"/>
    <w:rsid w:val="00E070D8"/>
    <w:rsid w:val="00E07537"/>
    <w:rsid w:val="00E12C77"/>
    <w:rsid w:val="00E13B07"/>
    <w:rsid w:val="00E13D96"/>
    <w:rsid w:val="00E208BB"/>
    <w:rsid w:val="00E218FC"/>
    <w:rsid w:val="00E36E70"/>
    <w:rsid w:val="00E42211"/>
    <w:rsid w:val="00E56EAD"/>
    <w:rsid w:val="00E57B6D"/>
    <w:rsid w:val="00E72571"/>
    <w:rsid w:val="00E745B2"/>
    <w:rsid w:val="00E75152"/>
    <w:rsid w:val="00E81AF7"/>
    <w:rsid w:val="00E913C7"/>
    <w:rsid w:val="00E93050"/>
    <w:rsid w:val="00E93880"/>
    <w:rsid w:val="00E93FFF"/>
    <w:rsid w:val="00E95AF5"/>
    <w:rsid w:val="00E95DEF"/>
    <w:rsid w:val="00E9753C"/>
    <w:rsid w:val="00EB0A6E"/>
    <w:rsid w:val="00EB0B8E"/>
    <w:rsid w:val="00EB1807"/>
    <w:rsid w:val="00EB27C6"/>
    <w:rsid w:val="00EB5ACB"/>
    <w:rsid w:val="00EC4225"/>
    <w:rsid w:val="00ED2BF5"/>
    <w:rsid w:val="00ED4F31"/>
    <w:rsid w:val="00ED5465"/>
    <w:rsid w:val="00ED723D"/>
    <w:rsid w:val="00ED76DB"/>
    <w:rsid w:val="00EE0940"/>
    <w:rsid w:val="00EE2723"/>
    <w:rsid w:val="00EE4614"/>
    <w:rsid w:val="00EE4A76"/>
    <w:rsid w:val="00EE52DD"/>
    <w:rsid w:val="00EE74F1"/>
    <w:rsid w:val="00EF5E8B"/>
    <w:rsid w:val="00EF5FE2"/>
    <w:rsid w:val="00EF6506"/>
    <w:rsid w:val="00F00536"/>
    <w:rsid w:val="00F021F1"/>
    <w:rsid w:val="00F0270B"/>
    <w:rsid w:val="00F0389B"/>
    <w:rsid w:val="00F04433"/>
    <w:rsid w:val="00F047E7"/>
    <w:rsid w:val="00F04BDE"/>
    <w:rsid w:val="00F10C8E"/>
    <w:rsid w:val="00F1174F"/>
    <w:rsid w:val="00F12C93"/>
    <w:rsid w:val="00F15ED2"/>
    <w:rsid w:val="00F170D8"/>
    <w:rsid w:val="00F22E7A"/>
    <w:rsid w:val="00F23D02"/>
    <w:rsid w:val="00F24488"/>
    <w:rsid w:val="00F2451F"/>
    <w:rsid w:val="00F24715"/>
    <w:rsid w:val="00F31B84"/>
    <w:rsid w:val="00F322B8"/>
    <w:rsid w:val="00F331ED"/>
    <w:rsid w:val="00F41C1D"/>
    <w:rsid w:val="00F44084"/>
    <w:rsid w:val="00F4783F"/>
    <w:rsid w:val="00F51A18"/>
    <w:rsid w:val="00F523E4"/>
    <w:rsid w:val="00F52B1D"/>
    <w:rsid w:val="00F57176"/>
    <w:rsid w:val="00F57675"/>
    <w:rsid w:val="00F618DE"/>
    <w:rsid w:val="00F67A18"/>
    <w:rsid w:val="00F7486D"/>
    <w:rsid w:val="00F75E65"/>
    <w:rsid w:val="00F7650F"/>
    <w:rsid w:val="00F76B48"/>
    <w:rsid w:val="00F850D9"/>
    <w:rsid w:val="00F864B0"/>
    <w:rsid w:val="00F87429"/>
    <w:rsid w:val="00F87CD7"/>
    <w:rsid w:val="00F96AD9"/>
    <w:rsid w:val="00F97DD4"/>
    <w:rsid w:val="00FA12B4"/>
    <w:rsid w:val="00FA1573"/>
    <w:rsid w:val="00FA239B"/>
    <w:rsid w:val="00FA2E3A"/>
    <w:rsid w:val="00FB004A"/>
    <w:rsid w:val="00FB5E11"/>
    <w:rsid w:val="00FB6A40"/>
    <w:rsid w:val="00FC4731"/>
    <w:rsid w:val="00FD0DC3"/>
    <w:rsid w:val="00FD2F6F"/>
    <w:rsid w:val="00FD35E0"/>
    <w:rsid w:val="00FD5AD6"/>
    <w:rsid w:val="00FD7089"/>
    <w:rsid w:val="00FE0DD0"/>
    <w:rsid w:val="00FE1723"/>
    <w:rsid w:val="00FE4169"/>
    <w:rsid w:val="00FE5B19"/>
    <w:rsid w:val="00FF0AB2"/>
    <w:rsid w:val="00FF238C"/>
    <w:rsid w:val="00FF2734"/>
    <w:rsid w:val="00FF2D17"/>
    <w:rsid w:val="00FF4AD4"/>
    <w:rsid w:val="00FF5167"/>
    <w:rsid w:val="00FF6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FAD"/>
    <w:pPr>
      <w:widowControl w:val="0"/>
    </w:pPr>
    <w:rPr>
      <w:color w:val="00000A"/>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B66484"/>
    <w:rPr>
      <w:rFonts w:ascii="Times New Roman" w:hAnsi="Times New Roman" w:cs="Symbol"/>
      <w:sz w:val="24"/>
    </w:rPr>
  </w:style>
  <w:style w:type="character" w:customStyle="1" w:styleId="ListLabel2">
    <w:name w:val="ListLabel 2"/>
    <w:qFormat/>
    <w:rsid w:val="00B66484"/>
    <w:rPr>
      <w:rFonts w:ascii="Times New Roman" w:hAnsi="Times New Roman" w:cs="Symbol"/>
      <w:sz w:val="24"/>
    </w:rPr>
  </w:style>
  <w:style w:type="character" w:customStyle="1" w:styleId="ListLabel3">
    <w:name w:val="ListLabel 3"/>
    <w:qFormat/>
    <w:rsid w:val="00B66484"/>
    <w:rPr>
      <w:rFonts w:ascii="Times New Roman" w:hAnsi="Times New Roman" w:cs="Symbol"/>
      <w:sz w:val="24"/>
    </w:rPr>
  </w:style>
  <w:style w:type="character" w:customStyle="1" w:styleId="ListLabel4">
    <w:name w:val="ListLabel 4"/>
    <w:qFormat/>
    <w:rsid w:val="00B66484"/>
    <w:rPr>
      <w:rFonts w:ascii="Times New Roman" w:hAnsi="Times New Roman" w:cs="Symbol"/>
      <w:sz w:val="24"/>
    </w:rPr>
  </w:style>
  <w:style w:type="character" w:customStyle="1" w:styleId="ListLabel5">
    <w:name w:val="ListLabel 5"/>
    <w:qFormat/>
    <w:rsid w:val="00B66484"/>
    <w:rPr>
      <w:rFonts w:ascii="Times New Roman" w:hAnsi="Times New Roman" w:cs="Symbol"/>
      <w:sz w:val="24"/>
    </w:rPr>
  </w:style>
  <w:style w:type="character" w:customStyle="1" w:styleId="ListLabel6">
    <w:name w:val="ListLabel 6"/>
    <w:qFormat/>
    <w:rsid w:val="00B66484"/>
    <w:rPr>
      <w:rFonts w:ascii="Times New Roman" w:hAnsi="Times New Roman" w:cs="Symbol"/>
      <w:sz w:val="24"/>
    </w:rPr>
  </w:style>
  <w:style w:type="character" w:customStyle="1" w:styleId="ListLabel7">
    <w:name w:val="ListLabel 7"/>
    <w:qFormat/>
    <w:rsid w:val="00B66484"/>
    <w:rPr>
      <w:rFonts w:ascii="Times New Roman" w:hAnsi="Times New Roman" w:cs="Symbol"/>
      <w:sz w:val="24"/>
    </w:rPr>
  </w:style>
  <w:style w:type="character" w:customStyle="1" w:styleId="ListLabel8">
    <w:name w:val="ListLabel 8"/>
    <w:qFormat/>
    <w:rsid w:val="00B66484"/>
    <w:rPr>
      <w:rFonts w:ascii="Times New Roman" w:hAnsi="Times New Roman" w:cs="Symbol"/>
      <w:sz w:val="24"/>
    </w:rPr>
  </w:style>
  <w:style w:type="character" w:customStyle="1" w:styleId="ListLabel9">
    <w:name w:val="ListLabel 9"/>
    <w:qFormat/>
    <w:rsid w:val="00B66484"/>
    <w:rPr>
      <w:rFonts w:ascii="Times New Roman" w:hAnsi="Times New Roman" w:cs="Symbol"/>
      <w:sz w:val="24"/>
    </w:rPr>
  </w:style>
  <w:style w:type="character" w:customStyle="1" w:styleId="ListLabel10">
    <w:name w:val="ListLabel 10"/>
    <w:qFormat/>
    <w:rsid w:val="00B66484"/>
    <w:rPr>
      <w:rFonts w:ascii="Times New Roman" w:hAnsi="Times New Roman" w:cs="Symbol"/>
      <w:sz w:val="24"/>
    </w:rPr>
  </w:style>
  <w:style w:type="character" w:customStyle="1" w:styleId="ListLabel11">
    <w:name w:val="ListLabel 11"/>
    <w:qFormat/>
    <w:rsid w:val="00B66484"/>
    <w:rPr>
      <w:rFonts w:ascii="Times New Roman" w:hAnsi="Times New Roman" w:cs="Symbol"/>
      <w:sz w:val="24"/>
    </w:rPr>
  </w:style>
  <w:style w:type="character" w:customStyle="1" w:styleId="ListLabel12">
    <w:name w:val="ListLabel 12"/>
    <w:qFormat/>
    <w:rsid w:val="00B66484"/>
    <w:rPr>
      <w:rFonts w:ascii="Times New Roman" w:hAnsi="Times New Roman" w:cs="Symbol"/>
      <w:sz w:val="24"/>
    </w:rPr>
  </w:style>
  <w:style w:type="paragraph" w:customStyle="1" w:styleId="a3">
    <w:name w:val="Заголовок"/>
    <w:basedOn w:val="a"/>
    <w:next w:val="a4"/>
    <w:qFormat/>
    <w:rsid w:val="00B66484"/>
    <w:pPr>
      <w:keepNext/>
      <w:spacing w:before="240" w:after="120"/>
    </w:pPr>
    <w:rPr>
      <w:rFonts w:ascii="Liberation Sans" w:eastAsia="Microsoft YaHei" w:hAnsi="Liberation Sans"/>
      <w:sz w:val="28"/>
      <w:szCs w:val="28"/>
    </w:rPr>
  </w:style>
  <w:style w:type="paragraph" w:styleId="a4">
    <w:name w:val="Body Text"/>
    <w:basedOn w:val="a"/>
    <w:rsid w:val="00B66484"/>
    <w:pPr>
      <w:spacing w:after="140" w:line="288" w:lineRule="auto"/>
    </w:pPr>
  </w:style>
  <w:style w:type="paragraph" w:styleId="a5">
    <w:name w:val="List"/>
    <w:basedOn w:val="a4"/>
    <w:rsid w:val="00B66484"/>
  </w:style>
  <w:style w:type="paragraph" w:styleId="a6">
    <w:name w:val="Title"/>
    <w:basedOn w:val="a"/>
    <w:rsid w:val="00B66484"/>
    <w:pPr>
      <w:suppressLineNumbers/>
      <w:spacing w:before="120" w:after="120"/>
    </w:pPr>
    <w:rPr>
      <w:i/>
      <w:iCs/>
    </w:rPr>
  </w:style>
  <w:style w:type="paragraph" w:styleId="a7">
    <w:name w:val="index heading"/>
    <w:basedOn w:val="a"/>
    <w:qFormat/>
    <w:rsid w:val="00B66484"/>
    <w:pPr>
      <w:suppressLineNumbers/>
    </w:pPr>
  </w:style>
  <w:style w:type="paragraph" w:customStyle="1" w:styleId="a8">
    <w:name w:val="Содержимое таблицы"/>
    <w:basedOn w:val="a"/>
    <w:qFormat/>
    <w:rsid w:val="00B66484"/>
  </w:style>
  <w:style w:type="paragraph" w:customStyle="1" w:styleId="a9">
    <w:name w:val="Заголовок таблицы"/>
    <w:basedOn w:val="a8"/>
    <w:qFormat/>
    <w:rsid w:val="00B66484"/>
  </w:style>
  <w:style w:type="paragraph" w:styleId="aa">
    <w:name w:val="Balloon Text"/>
    <w:basedOn w:val="a"/>
    <w:link w:val="ab"/>
    <w:uiPriority w:val="99"/>
    <w:semiHidden/>
    <w:unhideWhenUsed/>
    <w:rsid w:val="00C143FA"/>
    <w:rPr>
      <w:rFonts w:ascii="Tahoma" w:hAnsi="Tahoma"/>
      <w:sz w:val="16"/>
      <w:szCs w:val="14"/>
    </w:rPr>
  </w:style>
  <w:style w:type="character" w:customStyle="1" w:styleId="ab">
    <w:name w:val="Текст выноски Знак"/>
    <w:basedOn w:val="a0"/>
    <w:link w:val="aa"/>
    <w:uiPriority w:val="99"/>
    <w:semiHidden/>
    <w:rsid w:val="00C143FA"/>
    <w:rPr>
      <w:rFonts w:ascii="Tahoma" w:hAnsi="Tahoma"/>
      <w:color w:val="00000A"/>
      <w:sz w:val="16"/>
      <w:szCs w:val="14"/>
    </w:rPr>
  </w:style>
  <w:style w:type="paragraph" w:styleId="ac">
    <w:name w:val="No Spacing"/>
    <w:uiPriority w:val="1"/>
    <w:qFormat/>
    <w:rsid w:val="00EE52DD"/>
    <w:rPr>
      <w:rFonts w:ascii="Calibri" w:eastAsia="Times New Roman" w:hAnsi="Calibri" w:cs="Times New Roman"/>
      <w:sz w:val="22"/>
      <w:szCs w:val="22"/>
      <w:lang w:eastAsia="ru-RU" w:bidi="ar-SA"/>
    </w:rPr>
  </w:style>
  <w:style w:type="paragraph" w:styleId="ad">
    <w:name w:val="List Paragraph"/>
    <w:basedOn w:val="a"/>
    <w:uiPriority w:val="34"/>
    <w:qFormat/>
    <w:rsid w:val="00EE52DD"/>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table" w:styleId="ae">
    <w:name w:val="Table Grid"/>
    <w:basedOn w:val="a1"/>
    <w:uiPriority w:val="59"/>
    <w:rsid w:val="00EE52DD"/>
    <w:rPr>
      <w:rFonts w:asciiTheme="minorHAnsi" w:eastAsiaTheme="minorEastAsia" w:hAnsiTheme="minorHAnsi" w:cstheme="minorBidi"/>
      <w:sz w:val="22"/>
      <w:szCs w:val="22"/>
      <w:lang w:eastAsia="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9041">
      <w:bodyDiv w:val="1"/>
      <w:marLeft w:val="0"/>
      <w:marRight w:val="0"/>
      <w:marTop w:val="0"/>
      <w:marBottom w:val="0"/>
      <w:divBdr>
        <w:top w:val="none" w:sz="0" w:space="0" w:color="auto"/>
        <w:left w:val="none" w:sz="0" w:space="0" w:color="auto"/>
        <w:bottom w:val="none" w:sz="0" w:space="0" w:color="auto"/>
        <w:right w:val="none" w:sz="0" w:space="0" w:color="auto"/>
      </w:divBdr>
    </w:div>
    <w:div w:id="141433081">
      <w:bodyDiv w:val="1"/>
      <w:marLeft w:val="0"/>
      <w:marRight w:val="0"/>
      <w:marTop w:val="0"/>
      <w:marBottom w:val="0"/>
      <w:divBdr>
        <w:top w:val="none" w:sz="0" w:space="0" w:color="auto"/>
        <w:left w:val="none" w:sz="0" w:space="0" w:color="auto"/>
        <w:bottom w:val="none" w:sz="0" w:space="0" w:color="auto"/>
        <w:right w:val="none" w:sz="0" w:space="0" w:color="auto"/>
      </w:divBdr>
    </w:div>
    <w:div w:id="186871882">
      <w:bodyDiv w:val="1"/>
      <w:marLeft w:val="0"/>
      <w:marRight w:val="0"/>
      <w:marTop w:val="0"/>
      <w:marBottom w:val="0"/>
      <w:divBdr>
        <w:top w:val="none" w:sz="0" w:space="0" w:color="auto"/>
        <w:left w:val="none" w:sz="0" w:space="0" w:color="auto"/>
        <w:bottom w:val="none" w:sz="0" w:space="0" w:color="auto"/>
        <w:right w:val="none" w:sz="0" w:space="0" w:color="auto"/>
      </w:divBdr>
    </w:div>
    <w:div w:id="508252727">
      <w:bodyDiv w:val="1"/>
      <w:marLeft w:val="0"/>
      <w:marRight w:val="0"/>
      <w:marTop w:val="0"/>
      <w:marBottom w:val="0"/>
      <w:divBdr>
        <w:top w:val="none" w:sz="0" w:space="0" w:color="auto"/>
        <w:left w:val="none" w:sz="0" w:space="0" w:color="auto"/>
        <w:bottom w:val="none" w:sz="0" w:space="0" w:color="auto"/>
        <w:right w:val="none" w:sz="0" w:space="0" w:color="auto"/>
      </w:divBdr>
    </w:div>
    <w:div w:id="513152093">
      <w:bodyDiv w:val="1"/>
      <w:marLeft w:val="0"/>
      <w:marRight w:val="0"/>
      <w:marTop w:val="0"/>
      <w:marBottom w:val="0"/>
      <w:divBdr>
        <w:top w:val="none" w:sz="0" w:space="0" w:color="auto"/>
        <w:left w:val="none" w:sz="0" w:space="0" w:color="auto"/>
        <w:bottom w:val="none" w:sz="0" w:space="0" w:color="auto"/>
        <w:right w:val="none" w:sz="0" w:space="0" w:color="auto"/>
      </w:divBdr>
    </w:div>
    <w:div w:id="634025211">
      <w:bodyDiv w:val="1"/>
      <w:marLeft w:val="0"/>
      <w:marRight w:val="0"/>
      <w:marTop w:val="0"/>
      <w:marBottom w:val="0"/>
      <w:divBdr>
        <w:top w:val="none" w:sz="0" w:space="0" w:color="auto"/>
        <w:left w:val="none" w:sz="0" w:space="0" w:color="auto"/>
        <w:bottom w:val="none" w:sz="0" w:space="0" w:color="auto"/>
        <w:right w:val="none" w:sz="0" w:space="0" w:color="auto"/>
      </w:divBdr>
    </w:div>
    <w:div w:id="761726039">
      <w:bodyDiv w:val="1"/>
      <w:marLeft w:val="0"/>
      <w:marRight w:val="0"/>
      <w:marTop w:val="0"/>
      <w:marBottom w:val="0"/>
      <w:divBdr>
        <w:top w:val="none" w:sz="0" w:space="0" w:color="auto"/>
        <w:left w:val="none" w:sz="0" w:space="0" w:color="auto"/>
        <w:bottom w:val="none" w:sz="0" w:space="0" w:color="auto"/>
        <w:right w:val="none" w:sz="0" w:space="0" w:color="auto"/>
      </w:divBdr>
    </w:div>
    <w:div w:id="853880300">
      <w:bodyDiv w:val="1"/>
      <w:marLeft w:val="0"/>
      <w:marRight w:val="0"/>
      <w:marTop w:val="0"/>
      <w:marBottom w:val="0"/>
      <w:divBdr>
        <w:top w:val="none" w:sz="0" w:space="0" w:color="auto"/>
        <w:left w:val="none" w:sz="0" w:space="0" w:color="auto"/>
        <w:bottom w:val="none" w:sz="0" w:space="0" w:color="auto"/>
        <w:right w:val="none" w:sz="0" w:space="0" w:color="auto"/>
      </w:divBdr>
    </w:div>
    <w:div w:id="1797068282">
      <w:bodyDiv w:val="1"/>
      <w:marLeft w:val="0"/>
      <w:marRight w:val="0"/>
      <w:marTop w:val="0"/>
      <w:marBottom w:val="0"/>
      <w:divBdr>
        <w:top w:val="none" w:sz="0" w:space="0" w:color="auto"/>
        <w:left w:val="none" w:sz="0" w:space="0" w:color="auto"/>
        <w:bottom w:val="none" w:sz="0" w:space="0" w:color="auto"/>
        <w:right w:val="none" w:sz="0" w:space="0" w:color="auto"/>
      </w:divBdr>
    </w:div>
    <w:div w:id="1873107812">
      <w:bodyDiv w:val="1"/>
      <w:marLeft w:val="0"/>
      <w:marRight w:val="0"/>
      <w:marTop w:val="0"/>
      <w:marBottom w:val="0"/>
      <w:divBdr>
        <w:top w:val="none" w:sz="0" w:space="0" w:color="auto"/>
        <w:left w:val="none" w:sz="0" w:space="0" w:color="auto"/>
        <w:bottom w:val="none" w:sz="0" w:space="0" w:color="auto"/>
        <w:right w:val="none" w:sz="0" w:space="0" w:color="auto"/>
      </w:divBdr>
    </w:div>
    <w:div w:id="2076396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7ED32-2208-4E12-8E5F-38BD958BF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3897</TotalTime>
  <Pages>1</Pages>
  <Words>628</Words>
  <Characters>3585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1298</cp:revision>
  <cp:lastPrinted>2023-06-15T04:39:00Z</cp:lastPrinted>
  <dcterms:created xsi:type="dcterms:W3CDTF">2018-12-10T06:50:00Z</dcterms:created>
  <dcterms:modified xsi:type="dcterms:W3CDTF">2023-11-24T02:31:00Z</dcterms:modified>
  <dc:language>ru-RU</dc:language>
</cp:coreProperties>
</file>