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9D2E6A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ЛС</w:t>
      </w:r>
      <w:r w:rsidR="00301B44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</w:t>
      </w:r>
      <w:r w:rsidR="001915D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6 м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арта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9D2E6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3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357B11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9D2E6A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ЛС</w:t>
      </w:r>
      <w:r w:rsidR="00301B4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утратившими</w:t>
      </w:r>
      <w:proofErr w:type="gramEnd"/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 силу некоторых решений Правит</w:t>
      </w:r>
      <w:r w:rsid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ельства Республики Казахстан</w:t>
      </w:r>
      <w:r w:rsidR="00357B1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согласно Постановления Правительства Республики Казахстан от 4 июня 2021 года № 375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766AF5">
        <w:trPr>
          <w:trHeight w:val="30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CD3954">
        <w:trPr>
          <w:trHeight w:val="560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166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C1AC1" w:rsidRDefault="009D2E6A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СКФ ТОО «КФК «МЕДСЕРВИС ПЛЮС»</w:t>
            </w:r>
          </w:p>
          <w:p w:rsidR="00CD3954" w:rsidRPr="004F1CD1" w:rsidRDefault="00CD3954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301B44" w:rsidRDefault="00765FDA" w:rsidP="009D2E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РК,</w:t>
            </w:r>
            <w:r w:rsidR="006C19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C19C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6C19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22F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7922F0"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 w:rsidR="006C19C9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="009D2E6A">
              <w:rPr>
                <w:rFonts w:ascii="Times New Roman" w:hAnsi="Times New Roman" w:cs="Times New Roman"/>
                <w:sz w:val="18"/>
                <w:szCs w:val="18"/>
              </w:rPr>
              <w:t>Г.Мусрепова</w:t>
            </w:r>
            <w:proofErr w:type="spellEnd"/>
            <w:r w:rsidR="009D2E6A">
              <w:rPr>
                <w:rFonts w:ascii="Times New Roman" w:hAnsi="Times New Roman" w:cs="Times New Roman"/>
                <w:sz w:val="18"/>
                <w:szCs w:val="18"/>
              </w:rPr>
              <w:t>,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CD3954" w:rsidP="00CD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9D2E6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D2E6A">
              <w:rPr>
                <w:rFonts w:ascii="Times New Roman" w:hAnsi="Times New Roman" w:cs="Times New Roman"/>
                <w:sz w:val="18"/>
                <w:szCs w:val="18"/>
              </w:rPr>
              <w:t>.2023г.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AB6E0B" w:rsidRDefault="009D2E6A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39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D395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7922F0" w:rsidRDefault="007922F0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954" w:rsidRPr="001A2280" w:rsidTr="007922F0">
        <w:trPr>
          <w:trHeight w:val="462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Pr="00CD3954" w:rsidRDefault="00CD3954" w:rsidP="00166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Default="00CD3954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954" w:rsidRDefault="00CD3954" w:rsidP="00DB6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="00DB68A1">
              <w:rPr>
                <w:rFonts w:ascii="Times New Roman" w:hAnsi="Times New Roman" w:cs="Times New Roman"/>
                <w:sz w:val="18"/>
                <w:szCs w:val="18"/>
              </w:rPr>
              <w:t xml:space="preserve">Нео </w:t>
            </w:r>
            <w:proofErr w:type="spellStart"/>
            <w:r w:rsidR="00DB68A1">
              <w:rPr>
                <w:rFonts w:ascii="Times New Roman" w:hAnsi="Times New Roman" w:cs="Times New Roman"/>
                <w:sz w:val="18"/>
                <w:szCs w:val="18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Default="00CD3954" w:rsidP="00DB6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B68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="00DB68A1">
              <w:rPr>
                <w:rFonts w:ascii="Times New Roman" w:hAnsi="Times New Roman" w:cs="Times New Roman"/>
                <w:sz w:val="18"/>
                <w:szCs w:val="18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B68A1">
              <w:rPr>
                <w:rFonts w:ascii="Times New Roman" w:hAnsi="Times New Roman" w:cs="Times New Roman"/>
                <w:sz w:val="18"/>
                <w:szCs w:val="18"/>
              </w:rPr>
              <w:t>Медеуский</w:t>
            </w:r>
            <w:proofErr w:type="spellEnd"/>
            <w:r w:rsidR="00DB68A1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="00DB68A1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="00DB68A1">
              <w:rPr>
                <w:rFonts w:ascii="Times New Roman" w:hAnsi="Times New Roman" w:cs="Times New Roman"/>
                <w:sz w:val="18"/>
                <w:szCs w:val="18"/>
              </w:rPr>
              <w:t>. Кок-</w:t>
            </w:r>
            <w:proofErr w:type="spellStart"/>
            <w:r w:rsidR="00DB68A1">
              <w:rPr>
                <w:rFonts w:ascii="Times New Roman" w:hAnsi="Times New Roman" w:cs="Times New Roman"/>
                <w:sz w:val="18"/>
                <w:szCs w:val="18"/>
              </w:rPr>
              <w:t>Тобе</w:t>
            </w:r>
            <w:proofErr w:type="gramStart"/>
            <w:r w:rsidR="00DB68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B68A1">
              <w:rPr>
                <w:rFonts w:ascii="Times New Roman" w:hAnsi="Times New Roman" w:cs="Times New Roman"/>
                <w:sz w:val="18"/>
                <w:szCs w:val="18"/>
              </w:rPr>
              <w:t xml:space="preserve">Розы </w:t>
            </w:r>
            <w:proofErr w:type="spellStart"/>
            <w:r w:rsidR="00DB68A1">
              <w:rPr>
                <w:rFonts w:ascii="Times New Roman" w:hAnsi="Times New Roman" w:cs="Times New Roman"/>
                <w:sz w:val="18"/>
                <w:szCs w:val="18"/>
              </w:rPr>
              <w:t>Баглановой</w:t>
            </w:r>
            <w:proofErr w:type="spellEnd"/>
            <w:r w:rsidR="00DB68A1">
              <w:rPr>
                <w:rFonts w:ascii="Times New Roman" w:hAnsi="Times New Roman" w:cs="Times New Roman"/>
                <w:sz w:val="18"/>
                <w:szCs w:val="18"/>
              </w:rPr>
              <w:t>, д №83А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Default="00DB68A1" w:rsidP="00DB6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395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D3954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CD3954" w:rsidRDefault="00CD3954" w:rsidP="00DB6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8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B68A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757C13" w:rsidRPr="00757C13" w:rsidRDefault="00884C7D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</w:t>
      </w:r>
      <w:r w:rsidR="00A9438D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я</w:t>
      </w:r>
      <w:r w:rsidR="00A9438D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срока </w:t>
      </w:r>
      <w:r w:rsidR="00652E7B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предоставления</w:t>
      </w:r>
      <w:r w:rsidR="007A402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 </w:t>
      </w:r>
      <w:r w:rsidR="00652E7B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(</w:t>
      </w:r>
      <w:r w:rsidR="00F322B8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DB68A1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10</w:t>
      </w:r>
      <w:r w:rsidR="00A9438D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52693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9D2E6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DB68A1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52693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9D2E6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CD395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8B76C5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9D2E6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A9438D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 </w:t>
      </w:r>
      <w:r w:rsidR="00DB68A1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не </w:t>
      </w:r>
      <w:r w:rsidR="00757C13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поступ</w:t>
      </w:r>
      <w:r w:rsidR="00AE4B92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757C1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л</w:t>
      </w:r>
      <w:r w:rsidR="008609F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</w:t>
      </w:r>
      <w:r w:rsidR="00DB68A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1995"/>
        <w:gridCol w:w="4111"/>
        <w:gridCol w:w="992"/>
        <w:gridCol w:w="851"/>
        <w:gridCol w:w="1134"/>
        <w:gridCol w:w="992"/>
        <w:gridCol w:w="1223"/>
        <w:gridCol w:w="1328"/>
        <w:gridCol w:w="851"/>
        <w:gridCol w:w="992"/>
      </w:tblGrid>
      <w:tr w:rsidR="00CD3954" w:rsidTr="00CD3954">
        <w:trPr>
          <w:trHeight w:val="251"/>
        </w:trPr>
        <w:tc>
          <w:tcPr>
            <w:tcW w:w="415" w:type="dxa"/>
            <w:vMerge w:val="restart"/>
          </w:tcPr>
          <w:p w:rsidR="00CD3954" w:rsidRDefault="00CD3954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95" w:type="dxa"/>
            <w:vMerge w:val="restart"/>
          </w:tcPr>
          <w:p w:rsidR="00CD3954" w:rsidRDefault="00CD395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954" w:rsidRDefault="00CD395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111" w:type="dxa"/>
            <w:vMerge w:val="restart"/>
          </w:tcPr>
          <w:p w:rsidR="00CD3954" w:rsidRDefault="00CD395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954" w:rsidRDefault="00CD395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  <w:vMerge w:val="restart"/>
          </w:tcPr>
          <w:p w:rsidR="00CD3954" w:rsidRDefault="00CD395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954" w:rsidRDefault="00CD395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CD3954" w:rsidRDefault="00CD395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954" w:rsidRDefault="00CD395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CD3954" w:rsidRDefault="00CD395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954" w:rsidRDefault="00CD395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992" w:type="dxa"/>
            <w:vMerge w:val="restart"/>
          </w:tcPr>
          <w:p w:rsidR="00CD3954" w:rsidRDefault="00CD395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2551" w:type="dxa"/>
            <w:gridSpan w:val="2"/>
          </w:tcPr>
          <w:p w:rsidR="00CD3954" w:rsidRDefault="00CD395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954" w:rsidRPr="004F1CD1" w:rsidRDefault="00CD3954" w:rsidP="00636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СКФ ТОО «КФК «МЕДСЕРВИС ПЛЮС»</w:t>
            </w:r>
          </w:p>
        </w:tc>
        <w:tc>
          <w:tcPr>
            <w:tcW w:w="1843" w:type="dxa"/>
            <w:gridSpan w:val="2"/>
          </w:tcPr>
          <w:p w:rsidR="00CD3954" w:rsidRPr="004F1CD1" w:rsidRDefault="00AE4B92" w:rsidP="00636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B92">
              <w:rPr>
                <w:rFonts w:ascii="Times New Roman" w:hAnsi="Times New Roman" w:cs="Times New Roman"/>
                <w:sz w:val="18"/>
                <w:szCs w:val="18"/>
              </w:rPr>
              <w:t xml:space="preserve">ТОО «Нео </w:t>
            </w:r>
            <w:proofErr w:type="spellStart"/>
            <w:r w:rsidRPr="00AE4B92">
              <w:rPr>
                <w:rFonts w:ascii="Times New Roman" w:hAnsi="Times New Roman" w:cs="Times New Roman"/>
                <w:sz w:val="18"/>
                <w:szCs w:val="18"/>
              </w:rPr>
              <w:t>Лайф</w:t>
            </w:r>
            <w:proofErr w:type="spellEnd"/>
            <w:r w:rsidRPr="00AE4B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D3954" w:rsidTr="00CD3954">
        <w:trPr>
          <w:trHeight w:val="411"/>
        </w:trPr>
        <w:tc>
          <w:tcPr>
            <w:tcW w:w="415" w:type="dxa"/>
            <w:vMerge/>
          </w:tcPr>
          <w:p w:rsidR="00CD3954" w:rsidRDefault="00CD3954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/>
          </w:tcPr>
          <w:p w:rsidR="00CD3954" w:rsidRDefault="00CD395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CD3954" w:rsidRDefault="00CD395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D3954" w:rsidRDefault="00CD395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D3954" w:rsidRDefault="00CD395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3954" w:rsidRDefault="00CD395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D3954" w:rsidRDefault="00CD395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CD3954" w:rsidRDefault="00CD395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328" w:type="dxa"/>
          </w:tcPr>
          <w:p w:rsidR="00CD3954" w:rsidRDefault="00CD3954" w:rsidP="00CD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851" w:type="dxa"/>
          </w:tcPr>
          <w:p w:rsidR="00CD3954" w:rsidRDefault="00CD3954" w:rsidP="003226E2">
            <w:pPr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CD3954" w:rsidRDefault="00CD3954" w:rsidP="003226E2">
            <w:pPr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A32D8D" w:rsidRPr="00AA2205" w:rsidTr="005A3BC4">
        <w:trPr>
          <w:trHeight w:val="233"/>
        </w:trPr>
        <w:tc>
          <w:tcPr>
            <w:tcW w:w="415" w:type="dxa"/>
          </w:tcPr>
          <w:p w:rsidR="00A32D8D" w:rsidRPr="00ED2BF5" w:rsidRDefault="00A32D8D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5" w:type="dxa"/>
            <w:vAlign w:val="bottom"/>
          </w:tcPr>
          <w:p w:rsidR="00A32D8D" w:rsidRDefault="00A32D8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Урсодезоксихолевая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4111" w:type="dxa"/>
            <w:vAlign w:val="bottom"/>
          </w:tcPr>
          <w:p w:rsidR="00A32D8D" w:rsidRDefault="00A32D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Капсулы, 300 мг №20 Срок годности 24 месяца.</w:t>
            </w:r>
          </w:p>
        </w:tc>
        <w:tc>
          <w:tcPr>
            <w:tcW w:w="992" w:type="dxa"/>
            <w:vAlign w:val="center"/>
          </w:tcPr>
          <w:p w:rsidR="00A32D8D" w:rsidRDefault="00A3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A32D8D" w:rsidRDefault="00A3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32D8D" w:rsidRDefault="00A3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4374,00</w:t>
            </w:r>
          </w:p>
        </w:tc>
        <w:tc>
          <w:tcPr>
            <w:tcW w:w="992" w:type="dxa"/>
            <w:vAlign w:val="center"/>
          </w:tcPr>
          <w:p w:rsidR="00A32D8D" w:rsidRPr="001E74B2" w:rsidRDefault="00A32D8D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87480,00</w:t>
            </w:r>
          </w:p>
        </w:tc>
        <w:tc>
          <w:tcPr>
            <w:tcW w:w="1223" w:type="dxa"/>
            <w:vAlign w:val="center"/>
          </w:tcPr>
          <w:p w:rsidR="00A32D8D" w:rsidRPr="00A32D8D" w:rsidRDefault="00A32D8D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8" w:type="dxa"/>
            <w:vAlign w:val="center"/>
          </w:tcPr>
          <w:p w:rsidR="00A32D8D" w:rsidRPr="00A32D8D" w:rsidRDefault="00A32D8D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4374</w:t>
            </w:r>
          </w:p>
        </w:tc>
        <w:tc>
          <w:tcPr>
            <w:tcW w:w="851" w:type="dxa"/>
            <w:vAlign w:val="center"/>
          </w:tcPr>
          <w:p w:rsidR="00A32D8D" w:rsidRPr="00A32D8D" w:rsidRDefault="00A32D8D" w:rsidP="0079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32D8D" w:rsidRPr="00A32D8D" w:rsidRDefault="00A32D8D" w:rsidP="0079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D8D" w:rsidRPr="00AA2205" w:rsidTr="005A3BC4">
        <w:trPr>
          <w:trHeight w:val="242"/>
        </w:trPr>
        <w:tc>
          <w:tcPr>
            <w:tcW w:w="415" w:type="dxa"/>
          </w:tcPr>
          <w:p w:rsidR="00A32D8D" w:rsidRPr="00ED2BF5" w:rsidRDefault="00A32D8D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5" w:type="dxa"/>
            <w:vAlign w:val="bottom"/>
          </w:tcPr>
          <w:p w:rsidR="00A32D8D" w:rsidRDefault="00A32D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Гидрокортизон</w:t>
            </w:r>
          </w:p>
        </w:tc>
        <w:tc>
          <w:tcPr>
            <w:tcW w:w="4111" w:type="dxa"/>
            <w:vAlign w:val="bottom"/>
          </w:tcPr>
          <w:p w:rsidR="00A32D8D" w:rsidRDefault="00A32D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Суспензия для инъекций, 2,5 %, 2 мл, №10. Срок годности 24 мес.</w:t>
            </w:r>
          </w:p>
        </w:tc>
        <w:tc>
          <w:tcPr>
            <w:tcW w:w="992" w:type="dxa"/>
            <w:vAlign w:val="center"/>
          </w:tcPr>
          <w:p w:rsidR="00A32D8D" w:rsidRDefault="00A3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A32D8D" w:rsidRDefault="00A3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32D8D" w:rsidRDefault="00A3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1733,60</w:t>
            </w:r>
          </w:p>
        </w:tc>
        <w:tc>
          <w:tcPr>
            <w:tcW w:w="992" w:type="dxa"/>
            <w:vAlign w:val="center"/>
          </w:tcPr>
          <w:p w:rsidR="00A32D8D" w:rsidRPr="001E74B2" w:rsidRDefault="00A32D8D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34672,00</w:t>
            </w:r>
          </w:p>
        </w:tc>
        <w:tc>
          <w:tcPr>
            <w:tcW w:w="1223" w:type="dxa"/>
            <w:vAlign w:val="center"/>
          </w:tcPr>
          <w:p w:rsidR="00A32D8D" w:rsidRPr="00A32D8D" w:rsidRDefault="00A32D8D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A32D8D" w:rsidRPr="00A32D8D" w:rsidRDefault="00A32D8D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32D8D" w:rsidRPr="00A32D8D" w:rsidRDefault="00A32D8D" w:rsidP="0079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32D8D" w:rsidRPr="00A32D8D" w:rsidRDefault="00A32D8D" w:rsidP="0079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D8D" w:rsidRPr="00AA2205" w:rsidTr="005A3BC4">
        <w:trPr>
          <w:trHeight w:val="207"/>
        </w:trPr>
        <w:tc>
          <w:tcPr>
            <w:tcW w:w="415" w:type="dxa"/>
          </w:tcPr>
          <w:p w:rsidR="00A32D8D" w:rsidRPr="00ED2BF5" w:rsidRDefault="00A32D8D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5" w:type="dxa"/>
            <w:vAlign w:val="bottom"/>
          </w:tcPr>
          <w:p w:rsidR="00A32D8D" w:rsidRDefault="00A32D8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Зопиклон</w:t>
            </w:r>
            <w:proofErr w:type="spellEnd"/>
          </w:p>
        </w:tc>
        <w:tc>
          <w:tcPr>
            <w:tcW w:w="4111" w:type="dxa"/>
            <w:vAlign w:val="bottom"/>
          </w:tcPr>
          <w:p w:rsidR="00A32D8D" w:rsidRDefault="00A32D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Таблетки, покрытые пленочной оболочкой, 7.5 мг, №10. Срок годности 24 месяца</w:t>
            </w:r>
          </w:p>
        </w:tc>
        <w:tc>
          <w:tcPr>
            <w:tcW w:w="992" w:type="dxa"/>
            <w:vAlign w:val="center"/>
          </w:tcPr>
          <w:p w:rsidR="00A32D8D" w:rsidRDefault="00A3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A32D8D" w:rsidRDefault="00A3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32D8D" w:rsidRDefault="00A3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919,40</w:t>
            </w:r>
          </w:p>
        </w:tc>
        <w:tc>
          <w:tcPr>
            <w:tcW w:w="992" w:type="dxa"/>
            <w:vAlign w:val="center"/>
          </w:tcPr>
          <w:p w:rsidR="00A32D8D" w:rsidRPr="001E74B2" w:rsidRDefault="00A32D8D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4597,00</w:t>
            </w:r>
          </w:p>
        </w:tc>
        <w:tc>
          <w:tcPr>
            <w:tcW w:w="1223" w:type="dxa"/>
            <w:vAlign w:val="center"/>
          </w:tcPr>
          <w:p w:rsidR="00A32D8D" w:rsidRPr="00A32D8D" w:rsidRDefault="00A32D8D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A32D8D" w:rsidRPr="00A32D8D" w:rsidRDefault="00A32D8D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32D8D" w:rsidRPr="00A32D8D" w:rsidRDefault="00A32D8D" w:rsidP="0079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32D8D" w:rsidRPr="00A32D8D" w:rsidRDefault="00A32D8D" w:rsidP="0079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</w:tr>
      <w:tr w:rsidR="00A32D8D" w:rsidRPr="00AA2205" w:rsidTr="005A3BC4">
        <w:trPr>
          <w:trHeight w:val="268"/>
        </w:trPr>
        <w:tc>
          <w:tcPr>
            <w:tcW w:w="415" w:type="dxa"/>
          </w:tcPr>
          <w:p w:rsidR="00A32D8D" w:rsidRPr="00ED2BF5" w:rsidRDefault="00A32D8D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5" w:type="dxa"/>
            <w:vAlign w:val="bottom"/>
          </w:tcPr>
          <w:p w:rsidR="00A32D8D" w:rsidRDefault="00A32D8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Левокарнитин</w:t>
            </w:r>
            <w:proofErr w:type="spellEnd"/>
          </w:p>
        </w:tc>
        <w:tc>
          <w:tcPr>
            <w:tcW w:w="4111" w:type="dxa"/>
            <w:vAlign w:val="bottom"/>
          </w:tcPr>
          <w:p w:rsidR="00A32D8D" w:rsidRDefault="00A32D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 для инъекций, 200 мг/мл, 5 мл, №5. Срок годности 24 месяца</w:t>
            </w:r>
          </w:p>
        </w:tc>
        <w:tc>
          <w:tcPr>
            <w:tcW w:w="992" w:type="dxa"/>
            <w:vAlign w:val="center"/>
          </w:tcPr>
          <w:p w:rsidR="00A32D8D" w:rsidRDefault="00A3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A32D8D" w:rsidRDefault="00A3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32D8D" w:rsidRDefault="00A3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4746,50</w:t>
            </w:r>
          </w:p>
        </w:tc>
        <w:tc>
          <w:tcPr>
            <w:tcW w:w="992" w:type="dxa"/>
            <w:vAlign w:val="center"/>
          </w:tcPr>
          <w:p w:rsidR="00A32D8D" w:rsidRPr="001E74B2" w:rsidRDefault="00A32D8D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94930,00</w:t>
            </w:r>
          </w:p>
        </w:tc>
        <w:tc>
          <w:tcPr>
            <w:tcW w:w="1223" w:type="dxa"/>
            <w:vAlign w:val="center"/>
          </w:tcPr>
          <w:p w:rsidR="00A32D8D" w:rsidRPr="00A32D8D" w:rsidRDefault="00A32D8D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A32D8D" w:rsidRPr="00A32D8D" w:rsidRDefault="00A32D8D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32D8D" w:rsidRPr="00A32D8D" w:rsidRDefault="00A32D8D" w:rsidP="0079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A32D8D" w:rsidRPr="00A32D8D" w:rsidRDefault="00A32D8D" w:rsidP="0079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</w:tr>
      <w:tr w:rsidR="00BE315D" w:rsidRPr="00AA2205" w:rsidTr="00CD3954">
        <w:trPr>
          <w:trHeight w:val="215"/>
        </w:trPr>
        <w:tc>
          <w:tcPr>
            <w:tcW w:w="415" w:type="dxa"/>
          </w:tcPr>
          <w:p w:rsidR="00BE315D" w:rsidRDefault="00BE315D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95" w:type="dxa"/>
            <w:vAlign w:val="bottom"/>
          </w:tcPr>
          <w:p w:rsidR="00BE315D" w:rsidRDefault="00BE315D" w:rsidP="006A2753">
            <w:pPr>
              <w:rPr>
                <w:rFonts w:hint="eastAsia"/>
                <w:color w:val="000000"/>
                <w:sz w:val="20"/>
                <w:szCs w:val="20"/>
              </w:rPr>
            </w:pPr>
            <w:r w:rsidRPr="00B01D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111" w:type="dxa"/>
            <w:vAlign w:val="bottom"/>
          </w:tcPr>
          <w:p w:rsidR="00BE315D" w:rsidRDefault="00BE315D" w:rsidP="006A2753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315D" w:rsidRPr="006A2753" w:rsidRDefault="00BE315D" w:rsidP="006A2753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315D" w:rsidRPr="006A2753" w:rsidRDefault="00BE315D" w:rsidP="006A275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315D" w:rsidRPr="006A2753" w:rsidRDefault="00BE315D" w:rsidP="006A275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315D" w:rsidRPr="00A32D8D" w:rsidRDefault="00A32D8D" w:rsidP="00430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221679,00</w:t>
            </w:r>
          </w:p>
        </w:tc>
        <w:tc>
          <w:tcPr>
            <w:tcW w:w="2551" w:type="dxa"/>
            <w:gridSpan w:val="2"/>
            <w:vAlign w:val="center"/>
          </w:tcPr>
          <w:p w:rsidR="00BE315D" w:rsidRPr="00A32D8D" w:rsidRDefault="00A32D8D" w:rsidP="00BE31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87480,00</w:t>
            </w:r>
          </w:p>
        </w:tc>
        <w:tc>
          <w:tcPr>
            <w:tcW w:w="1843" w:type="dxa"/>
            <w:gridSpan w:val="2"/>
            <w:vAlign w:val="center"/>
          </w:tcPr>
          <w:p w:rsidR="00BE315D" w:rsidRPr="006A2753" w:rsidRDefault="00A32D8D" w:rsidP="00430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94595,00</w:t>
            </w:r>
          </w:p>
        </w:tc>
      </w:tr>
    </w:tbl>
    <w:p w:rsidR="009242CB" w:rsidRPr="00510F1C" w:rsidRDefault="002579B8" w:rsidP="00FB6A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41C1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ок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3D5E3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ых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3D5E3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ов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ЛС</w:t>
      </w:r>
      <w:r w:rsidR="009242CB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E315D" w:rsidRPr="00BE315D" w:rsidRDefault="006901E2" w:rsidP="00BE315D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</w:t>
      </w:r>
      <w:bookmarkEnd w:id="0"/>
      <w:bookmarkEnd w:id="1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157A06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157A06">
        <w:rPr>
          <w:rFonts w:ascii="Times New Roman" w:hAnsi="Times New Roman" w:cs="Times New Roman"/>
          <w:color w:val="auto"/>
          <w:sz w:val="18"/>
          <w:szCs w:val="18"/>
        </w:rPr>
        <w:t>1,3,</w:t>
      </w:r>
      <w:r w:rsidR="003D5E33">
        <w:rPr>
          <w:rFonts w:ascii="Times New Roman" w:hAnsi="Times New Roman" w:cs="Times New Roman"/>
          <w:color w:val="auto"/>
          <w:sz w:val="18"/>
          <w:szCs w:val="18"/>
        </w:rPr>
        <w:t>4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состоявшимся, согласно п.139 Главы </w:t>
      </w:r>
      <w:r w:rsidR="002C6AAA">
        <w:rPr>
          <w:rFonts w:ascii="Times New Roman" w:hAnsi="Times New Roman" w:cs="Times New Roman"/>
          <w:color w:val="auto"/>
          <w:sz w:val="18"/>
          <w:szCs w:val="18"/>
        </w:rPr>
        <w:t>10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bookmarkStart w:id="3" w:name="z1997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141 настоящих Правил, заказчик или организатор закупа принимают решение о признании такого потенциального поставщика победителем закупа</w:t>
      </w:r>
      <w:bookmarkEnd w:id="3"/>
      <w:r w:rsidR="003D5E33">
        <w:rPr>
          <w:rFonts w:ascii="Times New Roman" w:hAnsi="Times New Roman" w:cs="Times New Roman"/>
          <w:color w:val="auto"/>
          <w:sz w:val="18"/>
          <w:szCs w:val="18"/>
        </w:rPr>
        <w:t>»;</w:t>
      </w:r>
      <w:proofErr w:type="gramEnd"/>
      <w:r w:rsidR="003D5E33">
        <w:rPr>
          <w:rFonts w:ascii="Times New Roman" w:hAnsi="Times New Roman" w:cs="Times New Roman"/>
          <w:color w:val="auto"/>
          <w:sz w:val="18"/>
          <w:szCs w:val="18"/>
        </w:rPr>
        <w:t xml:space="preserve"> по лоту №2 не состоявшимся </w:t>
      </w:r>
      <w:proofErr w:type="spellStart"/>
      <w:proofErr w:type="gramStart"/>
      <w:r w:rsidR="003D5E33">
        <w:rPr>
          <w:rFonts w:ascii="Times New Roman" w:hAnsi="Times New Roman" w:cs="Times New Roman"/>
          <w:color w:val="auto"/>
          <w:sz w:val="18"/>
          <w:szCs w:val="18"/>
        </w:rPr>
        <w:t>соглас</w:t>
      </w:r>
      <w:proofErr w:type="spellEnd"/>
      <w:r w:rsidR="003D5E33">
        <w:rPr>
          <w:rFonts w:ascii="Times New Roman" w:hAnsi="Times New Roman" w:cs="Times New Roman"/>
          <w:color w:val="auto"/>
          <w:sz w:val="18"/>
          <w:szCs w:val="18"/>
        </w:rPr>
        <w:t xml:space="preserve"> но</w:t>
      </w:r>
      <w:proofErr w:type="gramEnd"/>
      <w:r w:rsidR="003D5E33">
        <w:rPr>
          <w:rFonts w:ascii="Times New Roman" w:hAnsi="Times New Roman" w:cs="Times New Roman"/>
          <w:color w:val="auto"/>
          <w:sz w:val="18"/>
          <w:szCs w:val="18"/>
        </w:rPr>
        <w:t xml:space="preserve"> п.140 Главы 10 «</w:t>
      </w:r>
      <w:r w:rsidR="003D5E33" w:rsidRPr="003D5E33">
        <w:rPr>
          <w:rFonts w:ascii="Times New Roman" w:hAnsi="Times New Roman" w:cs="Times New Roman"/>
          <w:color w:val="auto"/>
          <w:sz w:val="18"/>
          <w:szCs w:val="18"/>
        </w:rPr>
        <w:t>При отсутствии ценовых предложений закуп способом запроса ценовых предложений признается несостоявшимся</w:t>
      </w:r>
      <w:r w:rsidR="003D5E33">
        <w:rPr>
          <w:rFonts w:ascii="Times New Roman" w:hAnsi="Times New Roman" w:cs="Times New Roman"/>
          <w:color w:val="auto"/>
          <w:sz w:val="18"/>
          <w:szCs w:val="18"/>
        </w:rPr>
        <w:t>»</w:t>
      </w:r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>
        <w:rPr>
          <w:rFonts w:ascii="Times New Roman" w:hAnsi="Times New Roman" w:cs="Times New Roman"/>
          <w:color w:val="auto"/>
          <w:sz w:val="18"/>
          <w:szCs w:val="18"/>
        </w:rPr>
        <w:t>ЛС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4C6FAD" w:rsidRDefault="00BE315D" w:rsidP="009065BF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533146797"/>
      <w:bookmarkStart w:id="5" w:name="_Hlk533522640"/>
      <w:r w:rsidRPr="00BE315D">
        <w:rPr>
          <w:rFonts w:ascii="Times New Roman" w:hAnsi="Times New Roman" w:cs="Times New Roman"/>
          <w:sz w:val="18"/>
          <w:szCs w:val="18"/>
        </w:rPr>
        <w:t>СКФ ТОО «КФК «МЕДСЕРВИС ПЛЮС»</w:t>
      </w:r>
      <w:r w:rsidR="00803B2E">
        <w:rPr>
          <w:rFonts w:ascii="Times New Roman" w:hAnsi="Times New Roman" w:cs="Times New Roman"/>
          <w:sz w:val="18"/>
          <w:szCs w:val="18"/>
        </w:rPr>
        <w:t xml:space="preserve"> 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 w:rsidR="003D5E3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у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3625E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</w:t>
      </w:r>
      <w:r w:rsidR="003D5E3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3D5E33">
        <w:rPr>
          <w:rFonts w:ascii="Times New Roman" w:hAnsi="Times New Roman" w:cs="Times New Roman"/>
          <w:b/>
          <w:sz w:val="18"/>
          <w:szCs w:val="18"/>
        </w:rPr>
        <w:t>87480</w:t>
      </w:r>
      <w:r w:rsidR="009242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(</w:t>
      </w:r>
      <w:r w:rsidR="003D5E33">
        <w:rPr>
          <w:rFonts w:ascii="Times New Roman" w:hAnsi="Times New Roman" w:cs="Times New Roman"/>
          <w:b/>
          <w:sz w:val="18"/>
          <w:szCs w:val="18"/>
        </w:rPr>
        <w:t>восемьдесят семь</w:t>
      </w:r>
      <w:r w:rsidR="00157A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19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тысяч</w:t>
      </w:r>
      <w:r w:rsidR="00157A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5E33">
        <w:rPr>
          <w:rFonts w:ascii="Times New Roman" w:hAnsi="Times New Roman" w:cs="Times New Roman"/>
          <w:b/>
          <w:sz w:val="18"/>
          <w:szCs w:val="18"/>
        </w:rPr>
        <w:t>четыреста восемьдесят</w:t>
      </w:r>
      <w:r w:rsidR="004A1A6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p w:rsidR="004712CF" w:rsidRPr="003D5E33" w:rsidRDefault="00157A06" w:rsidP="003D5E33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ТОО «</w:t>
      </w:r>
      <w:r w:rsidR="003D5E33" w:rsidRPr="003D5E33">
        <w:rPr>
          <w:rFonts w:ascii="Times New Roman" w:hAnsi="Times New Roman" w:cs="Times New Roman"/>
          <w:sz w:val="18"/>
          <w:szCs w:val="18"/>
        </w:rPr>
        <w:t xml:space="preserve">Нео </w:t>
      </w:r>
      <w:proofErr w:type="spellStart"/>
      <w:r w:rsidR="003D5E33" w:rsidRPr="003D5E33">
        <w:rPr>
          <w:rFonts w:ascii="Times New Roman" w:hAnsi="Times New Roman" w:cs="Times New Roman"/>
          <w:sz w:val="18"/>
          <w:szCs w:val="18"/>
        </w:rPr>
        <w:t>Лайф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3D5E3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по лотам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№</w:t>
      </w:r>
      <w:r w:rsidR="003D5E3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3,4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3D5E33">
        <w:rPr>
          <w:rFonts w:ascii="Times New Roman" w:hAnsi="Times New Roman" w:cs="Times New Roman"/>
          <w:b/>
          <w:sz w:val="18"/>
          <w:szCs w:val="18"/>
        </w:rPr>
        <w:t>94595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065BF">
        <w:rPr>
          <w:rFonts w:ascii="Times New Roman" w:hAnsi="Times New Roman" w:cs="Times New Roman"/>
          <w:b/>
          <w:sz w:val="18"/>
          <w:szCs w:val="18"/>
        </w:rPr>
        <w:t>(</w:t>
      </w:r>
      <w:r w:rsidR="003D5E33">
        <w:rPr>
          <w:rFonts w:ascii="Times New Roman" w:hAnsi="Times New Roman" w:cs="Times New Roman"/>
          <w:b/>
          <w:sz w:val="18"/>
          <w:szCs w:val="18"/>
        </w:rPr>
        <w:t xml:space="preserve">девяносто четыре </w:t>
      </w:r>
      <w:r w:rsidRPr="009065BF">
        <w:rPr>
          <w:rFonts w:ascii="Times New Roman" w:hAnsi="Times New Roman" w:cs="Times New Roman"/>
          <w:b/>
          <w:sz w:val="18"/>
          <w:szCs w:val="18"/>
        </w:rPr>
        <w:t>тысяч</w:t>
      </w:r>
      <w:r w:rsidR="003D5E33"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5E33">
        <w:rPr>
          <w:rFonts w:ascii="Times New Roman" w:hAnsi="Times New Roman" w:cs="Times New Roman"/>
          <w:b/>
          <w:sz w:val="18"/>
          <w:szCs w:val="18"/>
        </w:rPr>
        <w:t>пятьсо</w:t>
      </w:r>
      <w:bookmarkStart w:id="6" w:name="_GoBack"/>
      <w:bookmarkEnd w:id="6"/>
      <w:r w:rsidR="003D5E33">
        <w:rPr>
          <w:rFonts w:ascii="Times New Roman" w:hAnsi="Times New Roman" w:cs="Times New Roman"/>
          <w:b/>
          <w:sz w:val="18"/>
          <w:szCs w:val="18"/>
        </w:rPr>
        <w:t>т девяносто пять</w:t>
      </w:r>
      <w:r>
        <w:rPr>
          <w:rFonts w:ascii="Times New Roman" w:hAnsi="Times New Roman" w:cs="Times New Roman"/>
          <w:b/>
          <w:sz w:val="18"/>
          <w:szCs w:val="18"/>
        </w:rPr>
        <w:t xml:space="preserve"> тенге</w:t>
      </w:r>
      <w:r w:rsidRPr="009065BF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9065BF">
        <w:rPr>
          <w:rFonts w:ascii="Times New Roman" w:hAnsi="Times New Roman" w:cs="Times New Roman"/>
          <w:b/>
          <w:sz w:val="18"/>
          <w:szCs w:val="18"/>
        </w:rPr>
        <w:t>0тиын</w:t>
      </w:r>
      <w:bookmarkEnd w:id="4"/>
      <w:bookmarkEnd w:id="5"/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2D96"/>
    <w:rsid w:val="00063BE4"/>
    <w:rsid w:val="00064053"/>
    <w:rsid w:val="0007101E"/>
    <w:rsid w:val="00084447"/>
    <w:rsid w:val="00095AC4"/>
    <w:rsid w:val="00097D59"/>
    <w:rsid w:val="000A259A"/>
    <w:rsid w:val="000A4041"/>
    <w:rsid w:val="000A5C47"/>
    <w:rsid w:val="000B2EEB"/>
    <w:rsid w:val="000C3C53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103BEF"/>
    <w:rsid w:val="00105EAF"/>
    <w:rsid w:val="00106AD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4EBA"/>
    <w:rsid w:val="00176146"/>
    <w:rsid w:val="001802C8"/>
    <w:rsid w:val="00181215"/>
    <w:rsid w:val="0018167B"/>
    <w:rsid w:val="00186B21"/>
    <w:rsid w:val="00190A7B"/>
    <w:rsid w:val="001915D2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E15F8"/>
    <w:rsid w:val="001E2CB7"/>
    <w:rsid w:val="001E33AC"/>
    <w:rsid w:val="001E58A4"/>
    <w:rsid w:val="001E74B2"/>
    <w:rsid w:val="00202B92"/>
    <w:rsid w:val="00204BD9"/>
    <w:rsid w:val="0021281D"/>
    <w:rsid w:val="00212FEA"/>
    <w:rsid w:val="00221948"/>
    <w:rsid w:val="002275DE"/>
    <w:rsid w:val="002278CA"/>
    <w:rsid w:val="00231D50"/>
    <w:rsid w:val="00240F65"/>
    <w:rsid w:val="002420C9"/>
    <w:rsid w:val="00242BCF"/>
    <w:rsid w:val="0024425B"/>
    <w:rsid w:val="002579B8"/>
    <w:rsid w:val="00265651"/>
    <w:rsid w:val="002670C8"/>
    <w:rsid w:val="00272261"/>
    <w:rsid w:val="002728D4"/>
    <w:rsid w:val="002733F2"/>
    <w:rsid w:val="00273CAC"/>
    <w:rsid w:val="0027626C"/>
    <w:rsid w:val="002764B6"/>
    <w:rsid w:val="0028110A"/>
    <w:rsid w:val="0028190F"/>
    <w:rsid w:val="0028552E"/>
    <w:rsid w:val="00292E0A"/>
    <w:rsid w:val="0029362D"/>
    <w:rsid w:val="00293691"/>
    <w:rsid w:val="00293B37"/>
    <w:rsid w:val="002953D6"/>
    <w:rsid w:val="002A26F7"/>
    <w:rsid w:val="002B6429"/>
    <w:rsid w:val="002B6DCE"/>
    <w:rsid w:val="002B7BA8"/>
    <w:rsid w:val="002C2ECA"/>
    <w:rsid w:val="002C6AAA"/>
    <w:rsid w:val="002D3BE8"/>
    <w:rsid w:val="002E06C2"/>
    <w:rsid w:val="002E7D0F"/>
    <w:rsid w:val="002F0D2A"/>
    <w:rsid w:val="002F4AE7"/>
    <w:rsid w:val="002F7282"/>
    <w:rsid w:val="002F7B55"/>
    <w:rsid w:val="00301B44"/>
    <w:rsid w:val="003040B9"/>
    <w:rsid w:val="003045A3"/>
    <w:rsid w:val="00304DBC"/>
    <w:rsid w:val="00306886"/>
    <w:rsid w:val="00306B41"/>
    <w:rsid w:val="0031327C"/>
    <w:rsid w:val="003144DB"/>
    <w:rsid w:val="0032300E"/>
    <w:rsid w:val="00325D37"/>
    <w:rsid w:val="00330446"/>
    <w:rsid w:val="0033233B"/>
    <w:rsid w:val="003331A6"/>
    <w:rsid w:val="00344F17"/>
    <w:rsid w:val="003478A7"/>
    <w:rsid w:val="003501B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14DB"/>
    <w:rsid w:val="003D09FA"/>
    <w:rsid w:val="003D577E"/>
    <w:rsid w:val="003D5E33"/>
    <w:rsid w:val="003D6E15"/>
    <w:rsid w:val="003E0B80"/>
    <w:rsid w:val="003E21B7"/>
    <w:rsid w:val="003F3693"/>
    <w:rsid w:val="003F4E92"/>
    <w:rsid w:val="003F5308"/>
    <w:rsid w:val="003F5A4C"/>
    <w:rsid w:val="003F6F7D"/>
    <w:rsid w:val="004005A8"/>
    <w:rsid w:val="0040170D"/>
    <w:rsid w:val="00401C7C"/>
    <w:rsid w:val="00430101"/>
    <w:rsid w:val="00430447"/>
    <w:rsid w:val="00430F90"/>
    <w:rsid w:val="004409B6"/>
    <w:rsid w:val="00445420"/>
    <w:rsid w:val="00451503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B3C6B"/>
    <w:rsid w:val="004B3EC7"/>
    <w:rsid w:val="004B4153"/>
    <w:rsid w:val="004B52DD"/>
    <w:rsid w:val="004C6FAD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7529"/>
    <w:rsid w:val="005410CD"/>
    <w:rsid w:val="00542172"/>
    <w:rsid w:val="005421F9"/>
    <w:rsid w:val="005467D9"/>
    <w:rsid w:val="005476E2"/>
    <w:rsid w:val="00550CE0"/>
    <w:rsid w:val="005556B6"/>
    <w:rsid w:val="00566792"/>
    <w:rsid w:val="005702A8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76ED"/>
    <w:rsid w:val="005C45AD"/>
    <w:rsid w:val="005C53A6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77EF"/>
    <w:rsid w:val="00634E34"/>
    <w:rsid w:val="006447D4"/>
    <w:rsid w:val="006510BA"/>
    <w:rsid w:val="00652E7B"/>
    <w:rsid w:val="006559F3"/>
    <w:rsid w:val="00656078"/>
    <w:rsid w:val="0066001F"/>
    <w:rsid w:val="0066463E"/>
    <w:rsid w:val="00671B05"/>
    <w:rsid w:val="00673AE0"/>
    <w:rsid w:val="006901E2"/>
    <w:rsid w:val="00692005"/>
    <w:rsid w:val="00695F22"/>
    <w:rsid w:val="006966CE"/>
    <w:rsid w:val="00697370"/>
    <w:rsid w:val="006A2753"/>
    <w:rsid w:val="006A4B3C"/>
    <w:rsid w:val="006A63D5"/>
    <w:rsid w:val="006A7EB7"/>
    <w:rsid w:val="006B094F"/>
    <w:rsid w:val="006B1A3F"/>
    <w:rsid w:val="006B5A66"/>
    <w:rsid w:val="006C063B"/>
    <w:rsid w:val="006C10FF"/>
    <w:rsid w:val="006C19C9"/>
    <w:rsid w:val="006C2CEE"/>
    <w:rsid w:val="006C2F46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6045"/>
    <w:rsid w:val="00796AE0"/>
    <w:rsid w:val="007A4020"/>
    <w:rsid w:val="007B0EF9"/>
    <w:rsid w:val="007C38EE"/>
    <w:rsid w:val="007D163F"/>
    <w:rsid w:val="007D4B5B"/>
    <w:rsid w:val="007D685F"/>
    <w:rsid w:val="007D74C6"/>
    <w:rsid w:val="007E6A81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7B4"/>
    <w:rsid w:val="0083322C"/>
    <w:rsid w:val="0083392B"/>
    <w:rsid w:val="008371AB"/>
    <w:rsid w:val="00840944"/>
    <w:rsid w:val="0084475D"/>
    <w:rsid w:val="00852425"/>
    <w:rsid w:val="00854F46"/>
    <w:rsid w:val="00855509"/>
    <w:rsid w:val="008609F7"/>
    <w:rsid w:val="008663BA"/>
    <w:rsid w:val="00870B53"/>
    <w:rsid w:val="008763FD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329A"/>
    <w:rsid w:val="008A4E2B"/>
    <w:rsid w:val="008B016D"/>
    <w:rsid w:val="008B1EEC"/>
    <w:rsid w:val="008B362B"/>
    <w:rsid w:val="008B5B1E"/>
    <w:rsid w:val="008B76C5"/>
    <w:rsid w:val="008C0460"/>
    <w:rsid w:val="008D6BFB"/>
    <w:rsid w:val="008D7500"/>
    <w:rsid w:val="008E0C44"/>
    <w:rsid w:val="008E29CA"/>
    <w:rsid w:val="008E6ADB"/>
    <w:rsid w:val="008E6E76"/>
    <w:rsid w:val="008F15EB"/>
    <w:rsid w:val="008F4B52"/>
    <w:rsid w:val="008F5DAF"/>
    <w:rsid w:val="00900A00"/>
    <w:rsid w:val="00901B15"/>
    <w:rsid w:val="00903FA2"/>
    <w:rsid w:val="00905820"/>
    <w:rsid w:val="009065BF"/>
    <w:rsid w:val="009075B3"/>
    <w:rsid w:val="00907659"/>
    <w:rsid w:val="009130B8"/>
    <w:rsid w:val="0091398D"/>
    <w:rsid w:val="0091414C"/>
    <w:rsid w:val="00921387"/>
    <w:rsid w:val="009242CB"/>
    <w:rsid w:val="00930A33"/>
    <w:rsid w:val="00930D3E"/>
    <w:rsid w:val="00931D91"/>
    <w:rsid w:val="0093333C"/>
    <w:rsid w:val="0093555A"/>
    <w:rsid w:val="00946D0C"/>
    <w:rsid w:val="00951F52"/>
    <w:rsid w:val="009611B7"/>
    <w:rsid w:val="009657EF"/>
    <w:rsid w:val="0096587D"/>
    <w:rsid w:val="00965BFB"/>
    <w:rsid w:val="009675C7"/>
    <w:rsid w:val="0096780B"/>
    <w:rsid w:val="00973059"/>
    <w:rsid w:val="0098162E"/>
    <w:rsid w:val="009912D0"/>
    <w:rsid w:val="009930BA"/>
    <w:rsid w:val="009A268A"/>
    <w:rsid w:val="009A387E"/>
    <w:rsid w:val="009A54CA"/>
    <w:rsid w:val="009A6E61"/>
    <w:rsid w:val="009B091A"/>
    <w:rsid w:val="009B195D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440A"/>
    <w:rsid w:val="00A00772"/>
    <w:rsid w:val="00A031B8"/>
    <w:rsid w:val="00A10D89"/>
    <w:rsid w:val="00A21F1C"/>
    <w:rsid w:val="00A2256E"/>
    <w:rsid w:val="00A2310D"/>
    <w:rsid w:val="00A301D8"/>
    <w:rsid w:val="00A3291B"/>
    <w:rsid w:val="00A32D8D"/>
    <w:rsid w:val="00A33398"/>
    <w:rsid w:val="00A36CB6"/>
    <w:rsid w:val="00A37089"/>
    <w:rsid w:val="00A44EE7"/>
    <w:rsid w:val="00A46D4E"/>
    <w:rsid w:val="00A47D56"/>
    <w:rsid w:val="00A542D8"/>
    <w:rsid w:val="00A543AF"/>
    <w:rsid w:val="00A57B30"/>
    <w:rsid w:val="00A6640F"/>
    <w:rsid w:val="00A6710B"/>
    <w:rsid w:val="00A745F0"/>
    <w:rsid w:val="00A83CB2"/>
    <w:rsid w:val="00A9438D"/>
    <w:rsid w:val="00AA2205"/>
    <w:rsid w:val="00AA5096"/>
    <w:rsid w:val="00AA53F6"/>
    <w:rsid w:val="00AA544B"/>
    <w:rsid w:val="00AB3034"/>
    <w:rsid w:val="00AB49A2"/>
    <w:rsid w:val="00AB4AAC"/>
    <w:rsid w:val="00AB665E"/>
    <w:rsid w:val="00AB6E0B"/>
    <w:rsid w:val="00AC5772"/>
    <w:rsid w:val="00AC5891"/>
    <w:rsid w:val="00AD260E"/>
    <w:rsid w:val="00AD3B5A"/>
    <w:rsid w:val="00AD4949"/>
    <w:rsid w:val="00AD505F"/>
    <w:rsid w:val="00AD5CA5"/>
    <w:rsid w:val="00AD65EF"/>
    <w:rsid w:val="00AE4B92"/>
    <w:rsid w:val="00AE55DD"/>
    <w:rsid w:val="00AE5F4E"/>
    <w:rsid w:val="00AF0DD5"/>
    <w:rsid w:val="00AF3907"/>
    <w:rsid w:val="00B01B86"/>
    <w:rsid w:val="00B01D4E"/>
    <w:rsid w:val="00B02B0C"/>
    <w:rsid w:val="00B06309"/>
    <w:rsid w:val="00B1055A"/>
    <w:rsid w:val="00B117B2"/>
    <w:rsid w:val="00B11EE5"/>
    <w:rsid w:val="00B21E53"/>
    <w:rsid w:val="00B22CBC"/>
    <w:rsid w:val="00B33931"/>
    <w:rsid w:val="00B35E37"/>
    <w:rsid w:val="00B424F1"/>
    <w:rsid w:val="00B437C3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91C72"/>
    <w:rsid w:val="00B95495"/>
    <w:rsid w:val="00B978F8"/>
    <w:rsid w:val="00BA1290"/>
    <w:rsid w:val="00BA2886"/>
    <w:rsid w:val="00BA3103"/>
    <w:rsid w:val="00BA45F0"/>
    <w:rsid w:val="00BB5D1F"/>
    <w:rsid w:val="00BC1356"/>
    <w:rsid w:val="00BC13D2"/>
    <w:rsid w:val="00BC2454"/>
    <w:rsid w:val="00BC2D8F"/>
    <w:rsid w:val="00BC7254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330C"/>
    <w:rsid w:val="00C34C82"/>
    <w:rsid w:val="00C35D0C"/>
    <w:rsid w:val="00C3626F"/>
    <w:rsid w:val="00C36B17"/>
    <w:rsid w:val="00C36EEF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24FD"/>
    <w:rsid w:val="00D303F8"/>
    <w:rsid w:val="00D310CE"/>
    <w:rsid w:val="00D3196F"/>
    <w:rsid w:val="00D41B6B"/>
    <w:rsid w:val="00D553AF"/>
    <w:rsid w:val="00D56406"/>
    <w:rsid w:val="00D5730A"/>
    <w:rsid w:val="00D63F35"/>
    <w:rsid w:val="00D640CA"/>
    <w:rsid w:val="00D64671"/>
    <w:rsid w:val="00D754E7"/>
    <w:rsid w:val="00D7571F"/>
    <w:rsid w:val="00D77166"/>
    <w:rsid w:val="00D85303"/>
    <w:rsid w:val="00D85F2E"/>
    <w:rsid w:val="00D87F99"/>
    <w:rsid w:val="00D95962"/>
    <w:rsid w:val="00DA0E3A"/>
    <w:rsid w:val="00DA4817"/>
    <w:rsid w:val="00DA7758"/>
    <w:rsid w:val="00DB034C"/>
    <w:rsid w:val="00DB68A1"/>
    <w:rsid w:val="00DC2FF5"/>
    <w:rsid w:val="00DC3BD2"/>
    <w:rsid w:val="00DE582F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42211"/>
    <w:rsid w:val="00E56EA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5E8B"/>
    <w:rsid w:val="00EF5FE2"/>
    <w:rsid w:val="00EF6506"/>
    <w:rsid w:val="00F00536"/>
    <w:rsid w:val="00F021F1"/>
    <w:rsid w:val="00F0270B"/>
    <w:rsid w:val="00F04433"/>
    <w:rsid w:val="00F047E7"/>
    <w:rsid w:val="00F10C8E"/>
    <w:rsid w:val="00F1174F"/>
    <w:rsid w:val="00F12C93"/>
    <w:rsid w:val="00F15ED2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7176"/>
    <w:rsid w:val="00F57675"/>
    <w:rsid w:val="00F618DE"/>
    <w:rsid w:val="00F67A18"/>
    <w:rsid w:val="00F7486D"/>
    <w:rsid w:val="00F75E65"/>
    <w:rsid w:val="00F7650F"/>
    <w:rsid w:val="00F850D9"/>
    <w:rsid w:val="00F864B0"/>
    <w:rsid w:val="00F87429"/>
    <w:rsid w:val="00F87CD7"/>
    <w:rsid w:val="00F96AD9"/>
    <w:rsid w:val="00F97DD4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7089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3FCF7-482D-4D70-855E-7D7210E0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1153</cp:revision>
  <cp:lastPrinted>2022-11-14T02:45:00Z</cp:lastPrinted>
  <dcterms:created xsi:type="dcterms:W3CDTF">2018-12-10T06:50:00Z</dcterms:created>
  <dcterms:modified xsi:type="dcterms:W3CDTF">2023-03-06T04:47:00Z</dcterms:modified>
  <dc:language>ru-RU</dc:language>
</cp:coreProperties>
</file>