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(аптечные растворы)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января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(аптечные растворы)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Урал 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 Имени Жалела </w:t>
            </w:r>
            <w:proofErr w:type="spellStart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Кизатова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 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EC0334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EC0334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19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2336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577"/>
        <w:gridCol w:w="7796"/>
        <w:gridCol w:w="851"/>
        <w:gridCol w:w="567"/>
        <w:gridCol w:w="992"/>
        <w:gridCol w:w="1134"/>
        <w:gridCol w:w="567"/>
        <w:gridCol w:w="992"/>
      </w:tblGrid>
      <w:tr w:rsidR="00C41007" w:rsidTr="002C1EBF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796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59" w:type="dxa"/>
            <w:gridSpan w:val="2"/>
          </w:tcPr>
          <w:p w:rsidR="00C41007" w:rsidRDefault="009A36BB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6BB">
              <w:rPr>
                <w:rFonts w:ascii="Times New Roman" w:hAnsi="Times New Roman" w:cs="Times New Roman"/>
                <w:sz w:val="18"/>
                <w:szCs w:val="18"/>
              </w:rPr>
              <w:t>ТОО «Урал СК»</w:t>
            </w:r>
          </w:p>
        </w:tc>
      </w:tr>
      <w:tr w:rsidR="00C41007" w:rsidTr="002C1EBF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BD2185" w:rsidRPr="00AA2205" w:rsidTr="00043280">
        <w:trPr>
          <w:trHeight w:val="233"/>
        </w:trPr>
        <w:tc>
          <w:tcPr>
            <w:tcW w:w="408" w:type="dxa"/>
          </w:tcPr>
          <w:p w:rsidR="00BD2185" w:rsidRPr="00ED2BF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йодид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Аптечный стерильный раствор калия йодид 3% 400 мл для электрофореза. Прозрачная бесцветная жидкость. В стеклянной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посуде</w:t>
            </w: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15 дней.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1288,00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</w:t>
            </w:r>
          </w:p>
        </w:tc>
      </w:tr>
      <w:tr w:rsidR="00BD2185" w:rsidRPr="00AA2205" w:rsidTr="00043280">
        <w:trPr>
          <w:trHeight w:val="344"/>
        </w:trPr>
        <w:tc>
          <w:tcPr>
            <w:tcW w:w="408" w:type="dxa"/>
          </w:tcPr>
          <w:p w:rsidR="00BD2185" w:rsidRPr="00ED2BF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Аптечный стерильный раствор перекись водорода 3% 400 мл, для местного и наружного применения. Бесцветная прозрачная жидкость без запаха. В стеклянной посуде. Срок годности 15 дней.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620</w:t>
            </w:r>
          </w:p>
        </w:tc>
      </w:tr>
      <w:tr w:rsidR="00BD2185" w:rsidRPr="00AA2205" w:rsidTr="00043280">
        <w:trPr>
          <w:trHeight w:val="282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Прокаин</w:t>
            </w:r>
            <w:proofErr w:type="spellEnd"/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Аптечный стерильный раствор новокаин 0,5% 200 мл, для инъекций. Прозрачная бесцветная жидкость. В стеклянной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посуде</w:t>
            </w: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30 дней.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658,00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460600,00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658</w:t>
            </w:r>
          </w:p>
        </w:tc>
      </w:tr>
      <w:tr w:rsidR="00BD2185" w:rsidRPr="00AA2205" w:rsidTr="00043280">
        <w:trPr>
          <w:trHeight w:val="318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Прокаин</w:t>
            </w:r>
            <w:proofErr w:type="spellEnd"/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Аптечный стерильный раствор новокаин 5% 400 мл, для электрофореза, прозрачная бесцветная жидкость. В стеклянной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посуде</w:t>
            </w: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15дней.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</w:p>
        </w:tc>
      </w:tr>
      <w:tr w:rsidR="00BD2185" w:rsidRPr="00AA2205" w:rsidTr="00043280">
        <w:trPr>
          <w:trHeight w:val="459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Масло стерильное, растительное 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Стерильное масло с желтоватым оттенком без запаха 10,0 мг в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секляной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посуде</w:t>
            </w: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30 дней.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</w:t>
            </w:r>
          </w:p>
        </w:tc>
      </w:tr>
      <w:tr w:rsidR="00BD2185" w:rsidRPr="00AA2205" w:rsidTr="00043280">
        <w:trPr>
          <w:trHeight w:val="446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хлорида 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Аптечный стерильный раствор натрия хлорида 10 % 400 мл, прозрачная бесцветная жидкость. В стеклянной посуде. Срок годности 90 дней.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770,00</w:t>
            </w:r>
          </w:p>
        </w:tc>
        <w:tc>
          <w:tcPr>
            <w:tcW w:w="1134" w:type="dxa"/>
            <w:vAlign w:val="center"/>
          </w:tcPr>
          <w:p w:rsidR="00725E8A" w:rsidRPr="009F166B" w:rsidRDefault="00725E8A" w:rsidP="00725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77000,00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770</w:t>
            </w:r>
          </w:p>
        </w:tc>
      </w:tr>
      <w:tr w:rsidR="00BD2185" w:rsidRPr="00AA2205" w:rsidTr="00043280">
        <w:trPr>
          <w:trHeight w:val="395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гидрокарбонат (Сода) 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Аптечный стерильный раствор натрия гидрокарбонат 4 % 100 мл, прозрачная бесцветная жидкость. 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700</w:t>
            </w:r>
          </w:p>
        </w:tc>
      </w:tr>
      <w:tr w:rsidR="00BD2185" w:rsidRPr="00AA2205" w:rsidTr="00043280">
        <w:trPr>
          <w:trHeight w:val="191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Нитрофурал</w:t>
            </w:r>
            <w:proofErr w:type="spellEnd"/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Аптечный стерильный раствор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нитрофурал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мл, для наружного применения.   Лекарственное средство представляет собой прозрачный раствор желтого цвета. В стеклянной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посуде</w:t>
            </w: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30дней.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480000,00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800</w:t>
            </w:r>
          </w:p>
        </w:tc>
      </w:tr>
      <w:tr w:rsidR="00BD2185" w:rsidRPr="00AA2205" w:rsidTr="00043280">
        <w:trPr>
          <w:trHeight w:val="255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Уксус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Аптечный стерильный раствор уксусной кислоты 1% 400 мл, прозрачная бесцветная жидкость с резким запахом. В стеклянной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посуде</w:t>
            </w: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15 дней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30250,00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550</w:t>
            </w:r>
          </w:p>
        </w:tc>
      </w:tr>
      <w:tr w:rsidR="00BD2185" w:rsidRPr="00AA2205" w:rsidTr="00043280">
        <w:trPr>
          <w:trHeight w:val="420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Уксус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Аптечный стерильный раствор уксусной кислоты 2% 400 мл, прозрачная бесцветная жидкость с резким запахом. В стеклянной </w:t>
            </w:r>
            <w:proofErr w:type="spell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посуде</w:t>
            </w: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15 дней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980,00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147000,00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980</w:t>
            </w:r>
          </w:p>
        </w:tc>
      </w:tr>
      <w:tr w:rsidR="00BD2185" w:rsidRPr="00AA2205" w:rsidTr="00043280">
        <w:trPr>
          <w:trHeight w:val="280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кальция хлорид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Аптечный стерильный раствор  кальция хлорида 2% 100 мл, прозрачная бесцветная жидкость.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</w:p>
        </w:tc>
      </w:tr>
      <w:tr w:rsidR="00BD2185" w:rsidRPr="00AA2205" w:rsidTr="00043280">
        <w:trPr>
          <w:trHeight w:val="357"/>
        </w:trPr>
        <w:tc>
          <w:tcPr>
            <w:tcW w:w="408" w:type="dxa"/>
          </w:tcPr>
          <w:p w:rsidR="00BD2185" w:rsidRDefault="00BD218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формальдегида</w:t>
            </w:r>
          </w:p>
        </w:tc>
        <w:tc>
          <w:tcPr>
            <w:tcW w:w="7796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Аптечный стерильный раствор формальдегида, представляет собой прозрачную бесцветную жидкость со своеобразным острым запахом, растворимую в воде и спирте в любых соотношениях. Срок годности 30 дней.</w:t>
            </w:r>
          </w:p>
        </w:tc>
        <w:tc>
          <w:tcPr>
            <w:tcW w:w="851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итр</w:t>
            </w:r>
          </w:p>
        </w:tc>
        <w:tc>
          <w:tcPr>
            <w:tcW w:w="567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BD2185" w:rsidRPr="00BD2185" w:rsidRDefault="00BD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85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134" w:type="dxa"/>
            <w:vAlign w:val="center"/>
          </w:tcPr>
          <w:p w:rsidR="00BD2185" w:rsidRPr="009F166B" w:rsidRDefault="00725E8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55000,00</w:t>
            </w:r>
          </w:p>
        </w:tc>
        <w:tc>
          <w:tcPr>
            <w:tcW w:w="567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vAlign w:val="center"/>
          </w:tcPr>
          <w:p w:rsidR="00BD2185" w:rsidRPr="0045317C" w:rsidRDefault="00EF0F17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1100</w:t>
            </w:r>
          </w:p>
        </w:tc>
      </w:tr>
      <w:tr w:rsidR="00C41007" w:rsidRPr="00AA2205" w:rsidTr="002C1EBF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77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796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1007" w:rsidRPr="00A425FE" w:rsidRDefault="00725E8A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1501910</w:t>
            </w:r>
            <w:r w:rsidR="00C4100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gridSpan w:val="2"/>
            <w:vAlign w:val="center"/>
          </w:tcPr>
          <w:p w:rsidR="00C41007" w:rsidRPr="00A425FE" w:rsidRDefault="00EF0F17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1501750</w:t>
            </w:r>
            <w:r w:rsidR="000F6852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(аптечные растворы)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31190">
        <w:rPr>
          <w:rFonts w:ascii="Times New Roman" w:hAnsi="Times New Roman" w:cs="Times New Roman"/>
          <w:color w:val="auto"/>
          <w:sz w:val="18"/>
          <w:szCs w:val="18"/>
        </w:rPr>
        <w:t>1-12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6B7B5F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6B7B5F">
        <w:rPr>
          <w:rFonts w:ascii="Times New Roman" w:hAnsi="Times New Roman" w:cs="Times New Roman"/>
          <w:b/>
          <w:sz w:val="18"/>
          <w:szCs w:val="18"/>
        </w:rPr>
        <w:t>ТОО «Урал СК»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-12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1501750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один миллион пятьсот одна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2C1EBF"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z w:val="18"/>
          <w:szCs w:val="18"/>
        </w:rPr>
        <w:t xml:space="preserve"> семьсот пятьдесят </w:t>
      </w:r>
      <w:bookmarkStart w:id="5" w:name="_GoBack"/>
      <w:bookmarkEnd w:id="5"/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F9D0-3338-4CC6-B5EA-BC9D2DD6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1315</cp:revision>
  <cp:lastPrinted>2023-06-15T04:39:00Z</cp:lastPrinted>
  <dcterms:created xsi:type="dcterms:W3CDTF">2018-12-10T06:50:00Z</dcterms:created>
  <dcterms:modified xsi:type="dcterms:W3CDTF">2024-01-19T06:26:00Z</dcterms:modified>
  <dc:language>ru-RU</dc:language>
</cp:coreProperties>
</file>